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D702F2" w14:textId="77777777" w:rsidR="00732B86" w:rsidRDefault="00732B86" w:rsidP="00BC73B3">
      <w:pPr>
        <w:tabs>
          <w:tab w:val="left" w:pos="3192"/>
          <w:tab w:val="right" w:leader="underscore" w:pos="8640"/>
        </w:tabs>
        <w:ind w:left="5103" w:hanging="4923"/>
        <w:jc w:val="center"/>
        <w:rPr>
          <w:rFonts w:ascii="Times New Roman" w:hAnsi="Times New Roman" w:cs="Times New Roman"/>
          <w:b/>
          <w:sz w:val="24"/>
        </w:rPr>
      </w:pPr>
    </w:p>
    <w:p w14:paraId="6A2977AC" w14:textId="04501F8C" w:rsidR="00BC73B3" w:rsidRPr="00346A17" w:rsidRDefault="00BC73B3" w:rsidP="00BC73B3">
      <w:pPr>
        <w:tabs>
          <w:tab w:val="left" w:pos="3192"/>
          <w:tab w:val="right" w:leader="underscore" w:pos="8640"/>
        </w:tabs>
        <w:ind w:left="5103" w:hanging="4923"/>
        <w:jc w:val="center"/>
        <w:rPr>
          <w:rFonts w:ascii="Times New Roman" w:hAnsi="Times New Roman" w:cs="Times New Roman"/>
          <w:b/>
          <w:sz w:val="24"/>
        </w:rPr>
      </w:pPr>
      <w:r w:rsidRPr="00346A17">
        <w:rPr>
          <w:rFonts w:ascii="Times New Roman" w:hAnsi="Times New Roman" w:cs="Times New Roman"/>
          <w:b/>
          <w:sz w:val="24"/>
        </w:rPr>
        <w:t>TECHNINĖ SPECIFIKACIJA</w:t>
      </w:r>
    </w:p>
    <w:p w14:paraId="53E1001D" w14:textId="77777777" w:rsidR="00BC73B3" w:rsidRPr="00481E42" w:rsidRDefault="00BC73B3" w:rsidP="00BC73B3">
      <w:pPr>
        <w:tabs>
          <w:tab w:val="right" w:leader="underscore" w:pos="8280"/>
        </w:tabs>
        <w:ind w:left="360" w:right="279" w:hanging="4925"/>
        <w:jc w:val="both"/>
        <w:rPr>
          <w:rFonts w:ascii="Times New Roman" w:hAnsi="Times New Roman" w:cs="Times New Roman"/>
          <w:sz w:val="18"/>
          <w:szCs w:val="18"/>
        </w:rPr>
      </w:pPr>
    </w:p>
    <w:p w14:paraId="79CE3152" w14:textId="77777777" w:rsidR="00BC73B3" w:rsidRDefault="00BC73B3" w:rsidP="003B0A16">
      <w:pPr>
        <w:pStyle w:val="Sraopastraipa"/>
        <w:numPr>
          <w:ilvl w:val="0"/>
          <w:numId w:val="1"/>
        </w:numPr>
        <w:ind w:left="284" w:hanging="284"/>
        <w:rPr>
          <w:rFonts w:ascii="Times New Roman" w:hAnsi="Times New Roman" w:cs="Times New Roman"/>
          <w:b/>
          <w:sz w:val="24"/>
        </w:rPr>
      </w:pPr>
      <w:r w:rsidRPr="00171B31">
        <w:rPr>
          <w:rFonts w:ascii="Times New Roman" w:hAnsi="Times New Roman" w:cs="Times New Roman"/>
          <w:b/>
          <w:sz w:val="24"/>
        </w:rPr>
        <w:t>BENDROSIOS NUOSTATOS</w:t>
      </w:r>
    </w:p>
    <w:p w14:paraId="412B4E84" w14:textId="77777777" w:rsidR="00732B86" w:rsidRDefault="00732B86" w:rsidP="00A160C2">
      <w:pPr>
        <w:widowControl/>
        <w:autoSpaceDE/>
        <w:autoSpaceDN/>
        <w:adjustRightInd/>
        <w:spacing w:line="276" w:lineRule="auto"/>
        <w:ind w:firstLine="340"/>
        <w:jc w:val="both"/>
        <w:rPr>
          <w:rFonts w:ascii="Times New Roman" w:eastAsia="Calibri" w:hAnsi="Times New Roman" w:cs="Times New Roman"/>
          <w:b/>
          <w:sz w:val="24"/>
          <w:lang w:eastAsia="en-US"/>
        </w:rPr>
      </w:pPr>
    </w:p>
    <w:p w14:paraId="7E8EBE79" w14:textId="0948993C" w:rsidR="00531A71" w:rsidRPr="00587786" w:rsidRDefault="00531A71" w:rsidP="00732B86">
      <w:pPr>
        <w:widowControl/>
        <w:autoSpaceDE/>
        <w:autoSpaceDN/>
        <w:adjustRightInd/>
        <w:spacing w:line="276" w:lineRule="auto"/>
        <w:jc w:val="both"/>
        <w:rPr>
          <w:rFonts w:ascii="Times New Roman" w:eastAsia="Calibri" w:hAnsi="Times New Roman" w:cs="Times New Roman"/>
          <w:sz w:val="24"/>
          <w:lang w:eastAsia="en-US"/>
        </w:rPr>
      </w:pPr>
      <w:r w:rsidRPr="001D1509">
        <w:rPr>
          <w:rFonts w:ascii="Times New Roman" w:eastAsia="Calibri" w:hAnsi="Times New Roman" w:cs="Times New Roman"/>
          <w:b/>
          <w:sz w:val="24"/>
          <w:lang w:eastAsia="en-US"/>
        </w:rPr>
        <w:t xml:space="preserve">UAB </w:t>
      </w:r>
      <w:r w:rsidRPr="00AB607F">
        <w:rPr>
          <w:rFonts w:ascii="Times New Roman" w:eastAsia="Calibri" w:hAnsi="Times New Roman" w:cs="Times New Roman"/>
          <w:b/>
          <w:sz w:val="24"/>
          <w:lang w:eastAsia="en-US"/>
        </w:rPr>
        <w:t>„Kauno</w:t>
      </w:r>
      <w:r w:rsidRPr="0096600E">
        <w:rPr>
          <w:rFonts w:ascii="Times New Roman" w:eastAsia="Calibri" w:hAnsi="Times New Roman" w:cs="Times New Roman"/>
          <w:b/>
          <w:sz w:val="24"/>
          <w:lang w:eastAsia="en-US"/>
        </w:rPr>
        <w:t xml:space="preserve"> </w:t>
      </w:r>
      <w:r w:rsidRPr="00AB607F">
        <w:rPr>
          <w:rFonts w:ascii="Times New Roman" w:eastAsia="Calibri" w:hAnsi="Times New Roman" w:cs="Times New Roman"/>
          <w:b/>
          <w:sz w:val="24"/>
          <w:lang w:eastAsia="en-US"/>
        </w:rPr>
        <w:t>vandenys“</w:t>
      </w:r>
      <w:r w:rsidRPr="0096600E">
        <w:rPr>
          <w:rFonts w:ascii="Times New Roman" w:eastAsia="Calibri" w:hAnsi="Times New Roman" w:cs="Times New Roman"/>
          <w:sz w:val="24"/>
          <w:lang w:eastAsia="en-US"/>
        </w:rPr>
        <w:t xml:space="preserve"> (toliau – </w:t>
      </w:r>
      <w:r>
        <w:rPr>
          <w:rFonts w:ascii="Times New Roman" w:eastAsia="Calibri" w:hAnsi="Times New Roman" w:cs="Times New Roman"/>
          <w:b/>
          <w:sz w:val="24"/>
          <w:lang w:eastAsia="en-US"/>
        </w:rPr>
        <w:t>Pirkėjas)</w:t>
      </w:r>
      <w:r w:rsidRPr="0096600E">
        <w:rPr>
          <w:rFonts w:ascii="Times New Roman" w:eastAsia="Calibri" w:hAnsi="Times New Roman" w:cs="Times New Roman"/>
          <w:sz w:val="24"/>
          <w:lang w:eastAsia="en-US"/>
        </w:rPr>
        <w:t xml:space="preserve"> vykdo</w:t>
      </w:r>
      <w:r>
        <w:rPr>
          <w:rFonts w:ascii="Times New Roman" w:eastAsia="Calibri" w:hAnsi="Times New Roman" w:cs="Times New Roman"/>
          <w:b/>
          <w:sz w:val="24"/>
          <w:lang w:eastAsia="en-US"/>
        </w:rPr>
        <w:t xml:space="preserve"> </w:t>
      </w:r>
      <w:r w:rsidR="003D5B5B">
        <w:rPr>
          <w:rFonts w:ascii="Times New Roman" w:eastAsia="Calibri" w:hAnsi="Times New Roman" w:cs="Times New Roman"/>
          <w:sz w:val="24"/>
          <w:lang w:eastAsia="en-US"/>
        </w:rPr>
        <w:t>biodujų</w:t>
      </w:r>
      <w:r>
        <w:rPr>
          <w:rFonts w:ascii="Times New Roman" w:eastAsia="Calibri" w:hAnsi="Times New Roman" w:cs="Times New Roman"/>
          <w:sz w:val="24"/>
          <w:lang w:eastAsia="en-US"/>
        </w:rPr>
        <w:t xml:space="preserve"> </w:t>
      </w:r>
      <w:r w:rsidR="000D6839">
        <w:rPr>
          <w:rFonts w:ascii="Times New Roman" w:eastAsia="Calibri" w:hAnsi="Times New Roman" w:cs="Times New Roman"/>
          <w:sz w:val="24"/>
          <w:lang w:eastAsia="en-US"/>
        </w:rPr>
        <w:t xml:space="preserve">valymo įrangos su anglies filtru </w:t>
      </w:r>
      <w:r w:rsidR="00B01AB0">
        <w:rPr>
          <w:rFonts w:ascii="Times New Roman" w:eastAsia="Calibri" w:hAnsi="Times New Roman" w:cs="Times New Roman"/>
          <w:sz w:val="24"/>
          <w:lang w:eastAsia="en-US"/>
        </w:rPr>
        <w:t>ir sumontavimo darbais</w:t>
      </w:r>
      <w:r>
        <w:rPr>
          <w:rFonts w:ascii="Times New Roman" w:eastAsia="Calibri" w:hAnsi="Times New Roman" w:cs="Times New Roman"/>
          <w:sz w:val="24"/>
          <w:lang w:eastAsia="en-US"/>
        </w:rPr>
        <w:t xml:space="preserve">, </w:t>
      </w:r>
      <w:r>
        <w:rPr>
          <w:rFonts w:ascii="Times New Roman" w:hAnsi="Times New Roman" w:cs="Times New Roman"/>
          <w:sz w:val="24"/>
        </w:rPr>
        <w:t>a</w:t>
      </w:r>
      <w:r w:rsidRPr="00587786">
        <w:rPr>
          <w:rFonts w:ascii="Times New Roman" w:hAnsi="Times New Roman" w:cs="Times New Roman"/>
          <w:sz w:val="24"/>
        </w:rPr>
        <w:t>dresu</w:t>
      </w:r>
      <w:r>
        <w:rPr>
          <w:rFonts w:ascii="Times New Roman" w:hAnsi="Times New Roman" w:cs="Times New Roman"/>
          <w:sz w:val="24"/>
        </w:rPr>
        <w:t xml:space="preserve"> Marvelės </w:t>
      </w:r>
      <w:r w:rsidRPr="00587786">
        <w:rPr>
          <w:rFonts w:ascii="Times New Roman" w:hAnsi="Times New Roman" w:cs="Times New Roman"/>
          <w:sz w:val="24"/>
        </w:rPr>
        <w:t>g.</w:t>
      </w:r>
      <w:r>
        <w:rPr>
          <w:rFonts w:ascii="Times New Roman" w:hAnsi="Times New Roman" w:cs="Times New Roman"/>
          <w:sz w:val="24"/>
        </w:rPr>
        <w:t> </w:t>
      </w:r>
      <w:r w:rsidRPr="00587786">
        <w:rPr>
          <w:rFonts w:ascii="Times New Roman" w:hAnsi="Times New Roman" w:cs="Times New Roman"/>
          <w:sz w:val="24"/>
        </w:rPr>
        <w:t>199</w:t>
      </w:r>
      <w:r>
        <w:rPr>
          <w:rFonts w:ascii="Times New Roman" w:hAnsi="Times New Roman" w:cs="Times New Roman"/>
          <w:sz w:val="24"/>
        </w:rPr>
        <w:t> A, Kaunas</w:t>
      </w:r>
      <w:r>
        <w:rPr>
          <w:rFonts w:ascii="Times New Roman" w:eastAsia="Calibri" w:hAnsi="Times New Roman" w:cs="Times New Roman"/>
          <w:sz w:val="24"/>
          <w:lang w:eastAsia="en-US"/>
        </w:rPr>
        <w:t>,</w:t>
      </w:r>
      <w:r w:rsidRPr="00587786">
        <w:rPr>
          <w:rFonts w:ascii="Times New Roman" w:eastAsia="Calibri" w:hAnsi="Times New Roman" w:cs="Times New Roman"/>
          <w:sz w:val="24"/>
          <w:lang w:eastAsia="en-US"/>
        </w:rPr>
        <w:t xml:space="preserve"> (toliau </w:t>
      </w:r>
      <w:r>
        <w:rPr>
          <w:rFonts w:ascii="Times New Roman" w:eastAsia="Calibri" w:hAnsi="Times New Roman" w:cs="Times New Roman"/>
          <w:sz w:val="24"/>
          <w:lang w:eastAsia="en-US"/>
        </w:rPr>
        <w:t>–</w:t>
      </w:r>
      <w:r w:rsidRPr="00587786">
        <w:rPr>
          <w:rFonts w:ascii="Times New Roman" w:eastAsia="Calibri" w:hAnsi="Times New Roman" w:cs="Times New Roman"/>
          <w:sz w:val="24"/>
          <w:lang w:eastAsia="en-US"/>
        </w:rPr>
        <w:t xml:space="preserve"> </w:t>
      </w:r>
      <w:r w:rsidRPr="0096600E">
        <w:rPr>
          <w:rFonts w:ascii="Times New Roman" w:eastAsia="Calibri" w:hAnsi="Times New Roman" w:cs="Times New Roman"/>
          <w:b/>
          <w:sz w:val="24"/>
          <w:lang w:eastAsia="en-US"/>
        </w:rPr>
        <w:t>P</w:t>
      </w:r>
      <w:r w:rsidR="00CE2409">
        <w:rPr>
          <w:rFonts w:ascii="Times New Roman" w:eastAsia="Calibri" w:hAnsi="Times New Roman" w:cs="Times New Roman"/>
          <w:b/>
          <w:sz w:val="24"/>
          <w:lang w:eastAsia="en-US"/>
        </w:rPr>
        <w:t>rekė</w:t>
      </w:r>
      <w:r w:rsidR="00581AF6">
        <w:rPr>
          <w:rFonts w:ascii="Times New Roman" w:eastAsia="Calibri" w:hAnsi="Times New Roman" w:cs="Times New Roman"/>
          <w:b/>
          <w:sz w:val="24"/>
          <w:lang w:eastAsia="en-US"/>
        </w:rPr>
        <w:t>s</w:t>
      </w:r>
      <w:r>
        <w:rPr>
          <w:rFonts w:ascii="Times New Roman" w:eastAsia="Calibri" w:hAnsi="Times New Roman" w:cs="Times New Roman"/>
          <w:b/>
          <w:sz w:val="24"/>
          <w:lang w:eastAsia="en-US"/>
        </w:rPr>
        <w:t>)</w:t>
      </w:r>
      <w:r>
        <w:rPr>
          <w:rFonts w:ascii="Times New Roman" w:eastAsia="Calibri" w:hAnsi="Times New Roman" w:cs="Times New Roman"/>
          <w:sz w:val="24"/>
          <w:lang w:eastAsia="en-US"/>
        </w:rPr>
        <w:t xml:space="preserve"> pirkimą. </w:t>
      </w:r>
    </w:p>
    <w:p w14:paraId="452E2084" w14:textId="6EEE4B66" w:rsidR="00531A71" w:rsidRDefault="00531A71" w:rsidP="00732B86">
      <w:pPr>
        <w:widowControl/>
        <w:autoSpaceDE/>
        <w:autoSpaceDN/>
        <w:adjustRightInd/>
        <w:spacing w:line="276" w:lineRule="auto"/>
        <w:jc w:val="both"/>
        <w:rPr>
          <w:rFonts w:ascii="Times New Roman" w:hAnsi="Times New Roman" w:cs="Times New Roman"/>
          <w:sz w:val="24"/>
        </w:rPr>
      </w:pPr>
      <w:r>
        <w:rPr>
          <w:rFonts w:ascii="Times New Roman" w:hAnsi="Times New Roman" w:cs="Times New Roman"/>
          <w:sz w:val="24"/>
        </w:rPr>
        <w:t xml:space="preserve">Sutarties vykdymo metu Pirkėjas numato įsigyti </w:t>
      </w:r>
      <w:r w:rsidR="0005693F">
        <w:rPr>
          <w:rFonts w:ascii="Times New Roman" w:hAnsi="Times New Roman" w:cs="Times New Roman"/>
          <w:sz w:val="24"/>
        </w:rPr>
        <w:t>biodujų</w:t>
      </w:r>
      <w:r w:rsidRPr="00587786">
        <w:rPr>
          <w:rFonts w:ascii="Times New Roman" w:hAnsi="Times New Roman" w:cs="Times New Roman"/>
          <w:sz w:val="24"/>
        </w:rPr>
        <w:t xml:space="preserve"> </w:t>
      </w:r>
      <w:r w:rsidR="0005693F">
        <w:rPr>
          <w:rFonts w:ascii="Times New Roman" w:hAnsi="Times New Roman" w:cs="Times New Roman"/>
          <w:sz w:val="24"/>
        </w:rPr>
        <w:t xml:space="preserve">valymo </w:t>
      </w:r>
      <w:r w:rsidR="00FC3937">
        <w:rPr>
          <w:rFonts w:ascii="Times New Roman" w:hAnsi="Times New Roman" w:cs="Times New Roman"/>
          <w:sz w:val="24"/>
        </w:rPr>
        <w:t>įrangą su anglies filtru</w:t>
      </w:r>
      <w:r w:rsidR="003C579B">
        <w:rPr>
          <w:rFonts w:ascii="Times New Roman" w:hAnsi="Times New Roman" w:cs="Times New Roman"/>
          <w:sz w:val="24"/>
        </w:rPr>
        <w:t>, kartu su sumontavimo darbais</w:t>
      </w:r>
      <w:r w:rsidR="00C615B7">
        <w:rPr>
          <w:rFonts w:ascii="Times New Roman" w:hAnsi="Times New Roman" w:cs="Times New Roman"/>
          <w:sz w:val="24"/>
        </w:rPr>
        <w:t>.</w:t>
      </w:r>
      <w:r>
        <w:rPr>
          <w:rFonts w:ascii="Times New Roman" w:hAnsi="Times New Roman" w:cs="Times New Roman"/>
          <w:sz w:val="24"/>
        </w:rPr>
        <w:t xml:space="preserve"> </w:t>
      </w:r>
    </w:p>
    <w:p w14:paraId="5D9A1279" w14:textId="77777777" w:rsidR="001F58E9" w:rsidRPr="00E52BC2" w:rsidRDefault="001F58E9" w:rsidP="00BC73B3">
      <w:pPr>
        <w:widowControl/>
        <w:tabs>
          <w:tab w:val="num" w:pos="960"/>
          <w:tab w:val="num" w:pos="1134"/>
          <w:tab w:val="num" w:pos="1276"/>
        </w:tabs>
        <w:autoSpaceDE/>
        <w:autoSpaceDN/>
        <w:adjustRightInd/>
        <w:spacing w:line="276" w:lineRule="auto"/>
        <w:ind w:left="284" w:hanging="284"/>
        <w:jc w:val="both"/>
        <w:rPr>
          <w:rFonts w:ascii="Times New Roman" w:hAnsi="Times New Roman" w:cs="Times New Roman"/>
          <w:sz w:val="24"/>
        </w:rPr>
      </w:pPr>
    </w:p>
    <w:p w14:paraId="752B51B9" w14:textId="77777777" w:rsidR="00BC73B3" w:rsidRPr="00E52BC2" w:rsidRDefault="00BC73B3" w:rsidP="003B0A16">
      <w:pPr>
        <w:pStyle w:val="Sraopastraipa"/>
        <w:numPr>
          <w:ilvl w:val="0"/>
          <w:numId w:val="1"/>
        </w:numPr>
        <w:ind w:left="284" w:hanging="284"/>
        <w:rPr>
          <w:rFonts w:ascii="Times New Roman" w:hAnsi="Times New Roman" w:cs="Times New Roman"/>
          <w:b/>
          <w:sz w:val="24"/>
        </w:rPr>
      </w:pPr>
      <w:r w:rsidRPr="00E52BC2">
        <w:rPr>
          <w:rFonts w:ascii="Times New Roman" w:hAnsi="Times New Roman" w:cs="Times New Roman"/>
          <w:b/>
          <w:sz w:val="24"/>
        </w:rPr>
        <w:t>PIRKIMO OBJEKTAS</w:t>
      </w:r>
    </w:p>
    <w:p w14:paraId="12CB6270" w14:textId="77777777" w:rsidR="00732B86" w:rsidRDefault="00732B86" w:rsidP="00BC73B3">
      <w:pPr>
        <w:pStyle w:val="Sraopastraipa"/>
        <w:ind w:left="284" w:firstLine="0"/>
        <w:rPr>
          <w:rFonts w:ascii="Times New Roman" w:hAnsi="Times New Roman" w:cs="Times New Roman"/>
          <w:i/>
          <w:szCs w:val="20"/>
        </w:rPr>
      </w:pPr>
    </w:p>
    <w:p w14:paraId="20557144" w14:textId="0968C146" w:rsidR="00477824" w:rsidRPr="007D2AB0" w:rsidRDefault="00477824" w:rsidP="00732B86">
      <w:pPr>
        <w:pStyle w:val="Sraopastraipa"/>
        <w:ind w:left="0"/>
        <w:jc w:val="both"/>
        <w:rPr>
          <w:rFonts w:ascii="Times New Roman" w:eastAsia="Calibri" w:hAnsi="Times New Roman" w:cs="Times New Roman"/>
          <w:sz w:val="24"/>
          <w:lang w:val="en-US" w:eastAsia="en-US"/>
        </w:rPr>
      </w:pPr>
      <w:r>
        <w:rPr>
          <w:rFonts w:ascii="Times New Roman" w:eastAsia="Calibri" w:hAnsi="Times New Roman" w:cs="Times New Roman"/>
          <w:sz w:val="24"/>
          <w:lang w:eastAsia="en-US"/>
        </w:rPr>
        <w:t>F</w:t>
      </w:r>
      <w:r w:rsidRPr="00477824">
        <w:rPr>
          <w:rFonts w:ascii="Times New Roman" w:eastAsia="Calibri" w:hAnsi="Times New Roman" w:cs="Times New Roman"/>
          <w:sz w:val="24"/>
          <w:lang w:eastAsia="en-US"/>
        </w:rPr>
        <w:t>iltras su aktyvuota anglimi</w:t>
      </w:r>
      <w:r>
        <w:rPr>
          <w:rFonts w:ascii="Times New Roman" w:eastAsia="Calibri" w:hAnsi="Times New Roman" w:cs="Times New Roman"/>
          <w:sz w:val="24"/>
          <w:lang w:eastAsia="en-US"/>
        </w:rPr>
        <w:t xml:space="preserve"> bus naudojamas </w:t>
      </w:r>
      <w:r w:rsidRPr="00477824">
        <w:rPr>
          <w:rFonts w:ascii="Times New Roman" w:eastAsia="Calibri" w:hAnsi="Times New Roman" w:cs="Times New Roman"/>
          <w:sz w:val="24"/>
          <w:lang w:eastAsia="en-US"/>
        </w:rPr>
        <w:t>nuotekų valykl</w:t>
      </w:r>
      <w:r>
        <w:rPr>
          <w:rFonts w:ascii="Times New Roman" w:eastAsia="Calibri" w:hAnsi="Times New Roman" w:cs="Times New Roman"/>
          <w:sz w:val="24"/>
          <w:lang w:eastAsia="en-US"/>
        </w:rPr>
        <w:t>oje. Iš nuotekų gaunamos biodujos bus valomos nuo silicio junginių.</w:t>
      </w:r>
      <w:r w:rsidR="00773D8C">
        <w:rPr>
          <w:rFonts w:ascii="Times New Roman" w:eastAsia="Calibri" w:hAnsi="Times New Roman" w:cs="Times New Roman"/>
          <w:sz w:val="24"/>
          <w:lang w:eastAsia="en-US"/>
        </w:rPr>
        <w:t xml:space="preserve"> Jo paskirtis siloksanų mažinimui.</w:t>
      </w:r>
    </w:p>
    <w:p w14:paraId="3DCCD86F" w14:textId="77777777" w:rsidR="008350BE" w:rsidRPr="00870F4F" w:rsidRDefault="008350BE" w:rsidP="00732B86">
      <w:pPr>
        <w:pStyle w:val="Sraopastraipa"/>
        <w:widowControl/>
        <w:numPr>
          <w:ilvl w:val="1"/>
          <w:numId w:val="2"/>
        </w:numPr>
        <w:autoSpaceDE/>
        <w:autoSpaceDN/>
        <w:adjustRightInd/>
        <w:ind w:left="0" w:firstLine="720"/>
        <w:jc w:val="both"/>
        <w:rPr>
          <w:rFonts w:ascii="Times New Roman" w:eastAsia="Calibri" w:hAnsi="Times New Roman" w:cs="Times New Roman"/>
          <w:sz w:val="24"/>
          <w:lang w:eastAsia="en-US"/>
        </w:rPr>
      </w:pPr>
      <w:r w:rsidRPr="00870F4F">
        <w:rPr>
          <w:rFonts w:ascii="Times New Roman" w:eastAsia="Calibri" w:hAnsi="Times New Roman" w:cs="Times New Roman"/>
          <w:sz w:val="24"/>
          <w:lang w:eastAsia="en-US"/>
        </w:rPr>
        <w:t xml:space="preserve">Įeinančių į filtrą biodujų sudėtis priimama jog neprastesnės negu: </w:t>
      </w:r>
    </w:p>
    <w:p w14:paraId="7697F19D" w14:textId="77777777" w:rsidR="008350BE" w:rsidRDefault="008350BE" w:rsidP="008350BE">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CH</w:t>
      </w:r>
      <w:r w:rsidRPr="00870F4F">
        <w:rPr>
          <w:rFonts w:ascii="Times New Roman" w:eastAsia="Calibri" w:hAnsi="Times New Roman" w:cs="Times New Roman"/>
          <w:sz w:val="24"/>
          <w:vertAlign w:val="subscript"/>
          <w:lang w:eastAsia="en-US"/>
        </w:rPr>
        <w:t>4</w:t>
      </w:r>
      <w:r>
        <w:rPr>
          <w:rFonts w:ascii="Times New Roman" w:eastAsia="Calibri" w:hAnsi="Times New Roman" w:cs="Times New Roman"/>
          <w:sz w:val="24"/>
          <w:lang w:eastAsia="en-US"/>
        </w:rPr>
        <w:t xml:space="preserve"> yra 60 – 65 %; </w:t>
      </w:r>
    </w:p>
    <w:p w14:paraId="3E1D0554" w14:textId="77777777" w:rsidR="008350BE" w:rsidRPr="008B7811" w:rsidRDefault="008350BE" w:rsidP="008350BE">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CO</w:t>
      </w:r>
      <w:r w:rsidRPr="00B43CB4">
        <w:rPr>
          <w:rFonts w:ascii="Times New Roman" w:eastAsia="Calibri" w:hAnsi="Times New Roman" w:cs="Times New Roman"/>
          <w:sz w:val="24"/>
          <w:vertAlign w:val="subscript"/>
          <w:lang w:eastAsia="en-US"/>
        </w:rPr>
        <w:t>2</w:t>
      </w:r>
      <w:r>
        <w:rPr>
          <w:rFonts w:ascii="Times New Roman" w:eastAsia="Calibri" w:hAnsi="Times New Roman" w:cs="Times New Roman"/>
          <w:sz w:val="24"/>
          <w:lang w:eastAsia="en-US"/>
        </w:rPr>
        <w:t xml:space="preserve"> 35 – 40 %;</w:t>
      </w:r>
    </w:p>
    <w:p w14:paraId="7A623391" w14:textId="77777777" w:rsidR="008350BE" w:rsidRPr="008B7811" w:rsidRDefault="008350BE" w:rsidP="008350BE">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H</w:t>
      </w:r>
      <w:r w:rsidRPr="008B7811">
        <w:rPr>
          <w:rFonts w:ascii="Times New Roman" w:eastAsia="Calibri" w:hAnsi="Times New Roman" w:cs="Times New Roman"/>
          <w:sz w:val="24"/>
          <w:vertAlign w:val="subscript"/>
          <w:lang w:eastAsia="en-US"/>
        </w:rPr>
        <w:t>2</w:t>
      </w:r>
      <w:r w:rsidRPr="008B7811">
        <w:rPr>
          <w:rFonts w:ascii="Times New Roman" w:eastAsia="Calibri" w:hAnsi="Times New Roman" w:cs="Times New Roman"/>
          <w:sz w:val="24"/>
          <w:lang w:eastAsia="en-US"/>
        </w:rPr>
        <w:t>S kiekis ne daugiau kaip  100 mg/m</w:t>
      </w:r>
      <w:r w:rsidRPr="008B7811">
        <w:rPr>
          <w:rFonts w:ascii="Times New Roman" w:eastAsia="Calibri" w:hAnsi="Times New Roman" w:cs="Times New Roman"/>
          <w:sz w:val="24"/>
          <w:vertAlign w:val="superscript"/>
          <w:lang w:eastAsia="en-US"/>
        </w:rPr>
        <w:t>3</w:t>
      </w:r>
      <w:r w:rsidRPr="008B7811">
        <w:rPr>
          <w:rFonts w:ascii="Times New Roman" w:eastAsia="Calibri" w:hAnsi="Times New Roman" w:cs="Times New Roman"/>
          <w:sz w:val="24"/>
          <w:lang w:eastAsia="en-US"/>
        </w:rPr>
        <w:t>;</w:t>
      </w:r>
    </w:p>
    <w:p w14:paraId="24612987" w14:textId="77777777" w:rsidR="008350BE" w:rsidRPr="008B7811" w:rsidRDefault="008350BE" w:rsidP="008350BE">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Siloksanų kiekis ne daugiau kaip 20 mg/m</w:t>
      </w:r>
      <w:r w:rsidRPr="008B7811">
        <w:rPr>
          <w:rFonts w:ascii="Times New Roman" w:eastAsia="Calibri" w:hAnsi="Times New Roman" w:cs="Times New Roman"/>
          <w:sz w:val="24"/>
          <w:vertAlign w:val="superscript"/>
          <w:lang w:eastAsia="en-US"/>
        </w:rPr>
        <w:t>3</w:t>
      </w:r>
      <w:r w:rsidRPr="008B7811">
        <w:rPr>
          <w:rFonts w:ascii="Times New Roman" w:eastAsia="Calibri" w:hAnsi="Times New Roman" w:cs="Times New Roman"/>
          <w:sz w:val="24"/>
          <w:lang w:eastAsia="en-US"/>
        </w:rPr>
        <w:t>;</w:t>
      </w:r>
    </w:p>
    <w:p w14:paraId="3E82F097" w14:textId="77777777" w:rsidR="008350BE" w:rsidRPr="008B7811" w:rsidRDefault="008350BE" w:rsidP="008350BE">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 xml:space="preserve">Deguonies kiekis O2 0,6 – 1 </w:t>
      </w:r>
      <w:r w:rsidRPr="008B7811">
        <w:rPr>
          <w:rFonts w:ascii="Times New Roman" w:eastAsia="Calibri" w:hAnsi="Times New Roman" w:cs="Times New Roman"/>
          <w:sz w:val="24"/>
          <w:lang w:val="en-US" w:eastAsia="en-US"/>
        </w:rPr>
        <w:t>%.</w:t>
      </w:r>
    </w:p>
    <w:p w14:paraId="3B4DA2CA" w14:textId="5969757B" w:rsidR="003B0A16" w:rsidRPr="0000343D" w:rsidRDefault="008350BE" w:rsidP="007E570D">
      <w:pPr>
        <w:pStyle w:val="Sraopastraipa"/>
        <w:widowControl/>
        <w:numPr>
          <w:ilvl w:val="1"/>
          <w:numId w:val="2"/>
        </w:numPr>
        <w:autoSpaceDE/>
        <w:autoSpaceDN/>
        <w:adjustRightInd/>
        <w:ind w:left="454" w:hanging="454"/>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 xml:space="preserve"> </w:t>
      </w:r>
      <w:r w:rsidR="00BC73B3" w:rsidRPr="0000343D">
        <w:rPr>
          <w:rFonts w:ascii="Times New Roman" w:eastAsia="Calibri" w:hAnsi="Times New Roman" w:cs="Times New Roman"/>
          <w:sz w:val="24"/>
          <w:lang w:eastAsia="en-US"/>
        </w:rPr>
        <w:t>Įrangos technin</w:t>
      </w:r>
      <w:r w:rsidR="007D2AB0">
        <w:rPr>
          <w:rFonts w:ascii="Times New Roman" w:eastAsia="Calibri" w:hAnsi="Times New Roman" w:cs="Times New Roman"/>
          <w:sz w:val="24"/>
          <w:lang w:eastAsia="en-US"/>
        </w:rPr>
        <w:t>iai</w:t>
      </w:r>
      <w:r w:rsidR="00BC73B3" w:rsidRPr="0000343D">
        <w:rPr>
          <w:rFonts w:ascii="Times New Roman" w:eastAsia="Calibri" w:hAnsi="Times New Roman" w:cs="Times New Roman"/>
          <w:sz w:val="24"/>
          <w:lang w:eastAsia="en-US"/>
        </w:rPr>
        <w:t xml:space="preserve"> </w:t>
      </w:r>
      <w:r w:rsidR="007D2AB0">
        <w:rPr>
          <w:rFonts w:ascii="Times New Roman" w:eastAsia="Calibri" w:hAnsi="Times New Roman" w:cs="Times New Roman"/>
          <w:sz w:val="24"/>
          <w:lang w:eastAsia="en-US"/>
        </w:rPr>
        <w:t>reikalavimai</w:t>
      </w:r>
      <w:r w:rsidR="00BC73B3" w:rsidRPr="0000343D">
        <w:rPr>
          <w:rFonts w:ascii="Times New Roman" w:eastAsia="Calibri" w:hAnsi="Times New Roman" w:cs="Times New Roman"/>
          <w:sz w:val="24"/>
          <w:lang w:eastAsia="en-US"/>
        </w:rPr>
        <w:t>:</w:t>
      </w:r>
    </w:p>
    <w:p w14:paraId="2C6B0284" w14:textId="5CD6268C" w:rsidR="003B0A16" w:rsidRPr="0000343D" w:rsidRDefault="00773D8C" w:rsidP="008048BB">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Filtro pralaidumas 1000 m</w:t>
      </w:r>
      <w:r w:rsidRPr="00773D8C">
        <w:rPr>
          <w:rFonts w:ascii="Times New Roman" w:eastAsia="Calibri" w:hAnsi="Times New Roman" w:cs="Times New Roman"/>
          <w:sz w:val="24"/>
          <w:vertAlign w:val="superscript"/>
          <w:lang w:eastAsia="en-US"/>
        </w:rPr>
        <w:t>3</w:t>
      </w:r>
      <w:r>
        <w:rPr>
          <w:rFonts w:ascii="Times New Roman" w:eastAsia="Calibri" w:hAnsi="Times New Roman" w:cs="Times New Roman"/>
          <w:sz w:val="24"/>
          <w:lang w:eastAsia="en-US"/>
        </w:rPr>
        <w:t>/h</w:t>
      </w:r>
      <w:r w:rsidR="003B0A16" w:rsidRPr="0000343D">
        <w:rPr>
          <w:rFonts w:ascii="Times New Roman" w:eastAsia="Calibri" w:hAnsi="Times New Roman" w:cs="Times New Roman"/>
          <w:sz w:val="24"/>
          <w:lang w:eastAsia="en-US"/>
        </w:rPr>
        <w:t>;</w:t>
      </w:r>
    </w:p>
    <w:p w14:paraId="204C4158" w14:textId="499FD4B1" w:rsidR="002749A5" w:rsidRPr="008B7811" w:rsidRDefault="00773D8C" w:rsidP="008048BB">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Įkrovos kiekis 4 m</w:t>
      </w:r>
      <w:r w:rsidRPr="008B7811">
        <w:rPr>
          <w:rFonts w:ascii="Times New Roman" w:eastAsia="Calibri" w:hAnsi="Times New Roman" w:cs="Times New Roman"/>
          <w:sz w:val="24"/>
          <w:vertAlign w:val="superscript"/>
          <w:lang w:eastAsia="en-US"/>
        </w:rPr>
        <w:t>3</w:t>
      </w:r>
      <w:r w:rsidR="00C80105" w:rsidRPr="008B7811">
        <w:rPr>
          <w:rFonts w:ascii="Times New Roman" w:eastAsia="Calibri" w:hAnsi="Times New Roman" w:cs="Times New Roman"/>
          <w:sz w:val="24"/>
          <w:vertAlign w:val="superscript"/>
          <w:lang w:eastAsia="en-US"/>
        </w:rPr>
        <w:t xml:space="preserve"> </w:t>
      </w:r>
      <w:r w:rsidR="00C80105" w:rsidRPr="008B7811">
        <w:rPr>
          <w:rFonts w:ascii="Times New Roman" w:eastAsia="Calibri" w:hAnsi="Times New Roman" w:cs="Times New Roman"/>
          <w:sz w:val="24"/>
          <w:lang w:eastAsia="en-US"/>
        </w:rPr>
        <w:t>(2 rezervuarai po 2 m</w:t>
      </w:r>
      <w:r w:rsidR="00C80105" w:rsidRPr="008B7811">
        <w:rPr>
          <w:rFonts w:ascii="Times New Roman" w:eastAsia="Calibri" w:hAnsi="Times New Roman" w:cs="Times New Roman"/>
          <w:sz w:val="24"/>
          <w:vertAlign w:val="superscript"/>
          <w:lang w:eastAsia="en-US"/>
        </w:rPr>
        <w:t>3</w:t>
      </w:r>
      <w:r w:rsidR="00C80105" w:rsidRPr="008B7811">
        <w:rPr>
          <w:rFonts w:ascii="Times New Roman" w:eastAsia="Calibri" w:hAnsi="Times New Roman" w:cs="Times New Roman"/>
          <w:sz w:val="24"/>
          <w:lang w:eastAsia="en-US"/>
        </w:rPr>
        <w:t>);</w:t>
      </w:r>
    </w:p>
    <w:p w14:paraId="28739A12" w14:textId="14A59387" w:rsidR="002749A5" w:rsidRPr="008B7811" w:rsidRDefault="007B7EE4" w:rsidP="008048BB">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Į</w:t>
      </w:r>
      <w:r w:rsidR="00773D8C" w:rsidRPr="008B7811">
        <w:rPr>
          <w:rFonts w:ascii="Times New Roman" w:eastAsia="Calibri" w:hAnsi="Times New Roman" w:cs="Times New Roman"/>
          <w:sz w:val="24"/>
          <w:lang w:eastAsia="en-US"/>
        </w:rPr>
        <w:t>krovos rūšis</w:t>
      </w:r>
      <w:r w:rsidR="00BC73B3" w:rsidRPr="008B7811">
        <w:rPr>
          <w:rFonts w:ascii="Times New Roman" w:eastAsia="Calibri" w:hAnsi="Times New Roman" w:cs="Times New Roman"/>
          <w:sz w:val="24"/>
          <w:lang w:eastAsia="en-US"/>
        </w:rPr>
        <w:t xml:space="preserve"> </w:t>
      </w:r>
      <w:r w:rsidR="008043A7" w:rsidRPr="008B7811">
        <w:rPr>
          <w:rFonts w:ascii="Times New Roman" w:eastAsia="Calibri" w:hAnsi="Times New Roman" w:cs="Times New Roman"/>
          <w:sz w:val="24"/>
          <w:lang w:eastAsia="en-US"/>
        </w:rPr>
        <w:t xml:space="preserve">- aktyvinta anglis skirta siloksanų </w:t>
      </w:r>
      <w:r w:rsidR="00AC641C" w:rsidRPr="008B7811">
        <w:rPr>
          <w:rFonts w:ascii="Times New Roman" w:eastAsia="Calibri" w:hAnsi="Times New Roman" w:cs="Times New Roman"/>
          <w:sz w:val="24"/>
          <w:lang w:eastAsia="en-US"/>
        </w:rPr>
        <w:t>ir sieros (H</w:t>
      </w:r>
      <w:r w:rsidR="00AC641C" w:rsidRPr="008B7811">
        <w:rPr>
          <w:rFonts w:ascii="Times New Roman" w:eastAsia="Calibri" w:hAnsi="Times New Roman" w:cs="Times New Roman"/>
          <w:sz w:val="24"/>
          <w:vertAlign w:val="subscript"/>
          <w:lang w:eastAsia="en-US"/>
        </w:rPr>
        <w:t>2</w:t>
      </w:r>
      <w:r w:rsidR="00AC641C" w:rsidRPr="008B7811">
        <w:rPr>
          <w:rFonts w:ascii="Times New Roman" w:eastAsia="Calibri" w:hAnsi="Times New Roman" w:cs="Times New Roman"/>
          <w:sz w:val="24"/>
          <w:lang w:eastAsia="en-US"/>
        </w:rPr>
        <w:t xml:space="preserve">S) </w:t>
      </w:r>
      <w:r w:rsidR="008043A7" w:rsidRPr="008B7811">
        <w:rPr>
          <w:rFonts w:ascii="Times New Roman" w:eastAsia="Calibri" w:hAnsi="Times New Roman" w:cs="Times New Roman"/>
          <w:sz w:val="24"/>
          <w:lang w:eastAsia="en-US"/>
        </w:rPr>
        <w:t>mažinimui</w:t>
      </w:r>
      <w:r w:rsidR="00870F4F" w:rsidRPr="008B7811">
        <w:rPr>
          <w:rFonts w:ascii="Times New Roman" w:eastAsia="Calibri" w:hAnsi="Times New Roman" w:cs="Times New Roman"/>
          <w:sz w:val="24"/>
          <w:lang w:eastAsia="en-US"/>
        </w:rPr>
        <w:t xml:space="preserve"> </w:t>
      </w:r>
      <w:r w:rsidR="00AC641C" w:rsidRPr="008B7811">
        <w:rPr>
          <w:rFonts w:ascii="Times New Roman" w:eastAsia="Calibri" w:hAnsi="Times New Roman" w:cs="Times New Roman"/>
          <w:sz w:val="24"/>
          <w:lang w:eastAsia="en-US"/>
        </w:rPr>
        <w:t>HMS-A220 impregnuota KOH, 4mm granulėmis</w:t>
      </w:r>
      <w:r w:rsidR="003A39FA" w:rsidRPr="008B7811">
        <w:rPr>
          <w:rFonts w:ascii="Times New Roman" w:eastAsia="Calibri" w:hAnsi="Times New Roman" w:cs="Times New Roman"/>
          <w:sz w:val="24"/>
          <w:lang w:eastAsia="en-US"/>
        </w:rPr>
        <w:t>,</w:t>
      </w:r>
      <w:r w:rsidR="00870F4F" w:rsidRPr="008B7811">
        <w:rPr>
          <w:rFonts w:ascii="Times New Roman" w:eastAsia="Calibri" w:hAnsi="Times New Roman" w:cs="Times New Roman"/>
          <w:sz w:val="24"/>
          <w:lang w:eastAsia="en-US"/>
        </w:rPr>
        <w:t xml:space="preserve"> ar analogiška</w:t>
      </w:r>
      <w:r w:rsidR="003B0A16" w:rsidRPr="008B7811">
        <w:rPr>
          <w:rFonts w:ascii="Times New Roman" w:eastAsia="Calibri" w:hAnsi="Times New Roman" w:cs="Times New Roman"/>
          <w:sz w:val="24"/>
          <w:lang w:eastAsia="en-US"/>
        </w:rPr>
        <w:t>;</w:t>
      </w:r>
    </w:p>
    <w:p w14:paraId="75EA7ADA" w14:textId="48490BEA" w:rsidR="002749A5" w:rsidRPr="008B7811" w:rsidRDefault="00870F4F" w:rsidP="008048BB">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Maksimalus darbinis slėgis 200 mbar;</w:t>
      </w:r>
    </w:p>
    <w:p w14:paraId="355AE6C7" w14:textId="2AB71684" w:rsidR="00870F4F" w:rsidRPr="008B7811" w:rsidRDefault="00870F4F" w:rsidP="008048BB">
      <w:pPr>
        <w:pStyle w:val="Sraopastraipa"/>
        <w:widowControl/>
        <w:numPr>
          <w:ilvl w:val="2"/>
          <w:numId w:val="2"/>
        </w:numPr>
        <w:autoSpaceDE/>
        <w:autoSpaceDN/>
        <w:adjustRightInd/>
        <w:ind w:left="993" w:hanging="709"/>
        <w:jc w:val="both"/>
        <w:rPr>
          <w:rFonts w:ascii="Times New Roman" w:eastAsia="Calibri" w:hAnsi="Times New Roman" w:cs="Times New Roman"/>
          <w:color w:val="FF0000"/>
          <w:sz w:val="24"/>
          <w:lang w:eastAsia="en-US"/>
        </w:rPr>
      </w:pPr>
      <w:r w:rsidRPr="008B7811">
        <w:rPr>
          <w:rFonts w:ascii="Times New Roman" w:eastAsia="Calibri" w:hAnsi="Times New Roman" w:cs="Times New Roman"/>
          <w:sz w:val="24"/>
          <w:lang w:eastAsia="en-US"/>
        </w:rPr>
        <w:t xml:space="preserve">Maksimali darbinė temperatūra </w:t>
      </w:r>
      <w:r w:rsidR="009B0390" w:rsidRPr="008B7811">
        <w:rPr>
          <w:rFonts w:ascii="Times New Roman" w:eastAsia="Calibri" w:hAnsi="Times New Roman" w:cs="Times New Roman"/>
          <w:sz w:val="24"/>
          <w:lang w:eastAsia="en-US"/>
        </w:rPr>
        <w:t>+50</w:t>
      </w:r>
      <w:r w:rsidRPr="008B7811">
        <w:rPr>
          <w:rFonts w:ascii="Times New Roman" w:eastAsia="Calibri" w:hAnsi="Times New Roman" w:cs="Times New Roman"/>
          <w:sz w:val="24"/>
          <w:lang w:eastAsia="en-US"/>
        </w:rPr>
        <w:t xml:space="preserve"> </w:t>
      </w:r>
      <w:r w:rsidRPr="008B7811">
        <w:rPr>
          <w:rFonts w:ascii="Times New Roman" w:eastAsia="Calibri" w:hAnsi="Times New Roman" w:cs="Times New Roman"/>
          <w:sz w:val="24"/>
          <w:vertAlign w:val="superscript"/>
          <w:lang w:eastAsia="en-US"/>
        </w:rPr>
        <w:t>o</w:t>
      </w:r>
      <w:r w:rsidRPr="008B7811">
        <w:rPr>
          <w:rFonts w:ascii="Times New Roman" w:eastAsia="Calibri" w:hAnsi="Times New Roman" w:cs="Times New Roman"/>
          <w:sz w:val="24"/>
          <w:lang w:eastAsia="en-US"/>
        </w:rPr>
        <w:t>C</w:t>
      </w:r>
      <w:r w:rsidR="00771BD9" w:rsidRPr="008B7811">
        <w:rPr>
          <w:rFonts w:ascii="Times New Roman" w:eastAsia="Calibri" w:hAnsi="Times New Roman" w:cs="Times New Roman"/>
          <w:sz w:val="24"/>
          <w:lang w:eastAsia="en-US"/>
        </w:rPr>
        <w:t>.</w:t>
      </w:r>
    </w:p>
    <w:p w14:paraId="1351D0F6" w14:textId="108DCFC2" w:rsidR="00630AED" w:rsidRPr="008B7811" w:rsidRDefault="00630AED" w:rsidP="00630AED">
      <w:pPr>
        <w:pStyle w:val="Sraopastraipa"/>
        <w:widowControl/>
        <w:numPr>
          <w:ilvl w:val="1"/>
          <w:numId w:val="2"/>
        </w:numPr>
        <w:autoSpaceDE/>
        <w:autoSpaceDN/>
        <w:adjustRightInd/>
        <w:jc w:val="both"/>
        <w:rPr>
          <w:rFonts w:ascii="Times New Roman" w:eastAsia="Calibri" w:hAnsi="Times New Roman" w:cs="Times New Roman"/>
          <w:color w:val="FF0000"/>
          <w:sz w:val="24"/>
          <w:lang w:eastAsia="en-US"/>
        </w:rPr>
      </w:pPr>
      <w:r w:rsidRPr="008B7811">
        <w:rPr>
          <w:rFonts w:ascii="Times New Roman" w:eastAsia="Calibri" w:hAnsi="Times New Roman" w:cs="Times New Roman"/>
          <w:sz w:val="24"/>
          <w:lang w:eastAsia="en-US"/>
        </w:rPr>
        <w:t>Įrangos konstrukciniai reikalavimai:</w:t>
      </w:r>
    </w:p>
    <w:p w14:paraId="3D4596FB" w14:textId="3FCFC728" w:rsidR="00B77D15" w:rsidRPr="008B7811" w:rsidRDefault="003A39FA" w:rsidP="008048BB">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Kop</w:t>
      </w:r>
      <w:r w:rsidR="00732B86">
        <w:rPr>
          <w:rFonts w:ascii="Times New Roman" w:eastAsia="Calibri" w:hAnsi="Times New Roman" w:cs="Times New Roman"/>
          <w:sz w:val="24"/>
          <w:lang w:eastAsia="en-US"/>
        </w:rPr>
        <w:t>ė</w:t>
      </w:r>
      <w:r w:rsidRPr="008B7811">
        <w:rPr>
          <w:rFonts w:ascii="Times New Roman" w:eastAsia="Calibri" w:hAnsi="Times New Roman" w:cs="Times New Roman"/>
          <w:sz w:val="24"/>
          <w:lang w:eastAsia="en-US"/>
        </w:rPr>
        <w:t>čios, platformos konstruktyvas ir filtrų kojos turi būti pagamintos iš</w:t>
      </w:r>
      <w:r w:rsidR="00B77D15" w:rsidRPr="008B7811">
        <w:rPr>
          <w:rFonts w:ascii="Times New Roman" w:eastAsia="Calibri" w:hAnsi="Times New Roman" w:cs="Times New Roman"/>
          <w:sz w:val="24"/>
          <w:lang w:eastAsia="en-US"/>
        </w:rPr>
        <w:t xml:space="preserve"> </w:t>
      </w:r>
      <w:r w:rsidR="00B77D15" w:rsidRPr="008B7811">
        <w:rPr>
          <w:rFonts w:ascii="Times New Roman" w:eastAsia="Calibri" w:hAnsi="Times New Roman" w:cs="Times New Roman"/>
          <w:b/>
          <w:bCs/>
          <w:sz w:val="24"/>
          <w:lang w:eastAsia="en-US"/>
        </w:rPr>
        <w:t>AISI 304</w:t>
      </w:r>
      <w:r w:rsidRPr="008B7811">
        <w:rPr>
          <w:rFonts w:ascii="Times New Roman" w:eastAsia="Calibri" w:hAnsi="Times New Roman" w:cs="Times New Roman"/>
          <w:b/>
          <w:bCs/>
          <w:sz w:val="24"/>
          <w:lang w:eastAsia="en-US"/>
        </w:rPr>
        <w:t xml:space="preserve"> nerūdijančio plieno</w:t>
      </w:r>
      <w:r w:rsidR="00D9428F">
        <w:rPr>
          <w:rFonts w:ascii="Times New Roman" w:eastAsia="Calibri" w:hAnsi="Times New Roman" w:cs="Times New Roman"/>
          <w:b/>
          <w:bCs/>
          <w:sz w:val="24"/>
          <w:lang w:eastAsia="en-US"/>
        </w:rPr>
        <w:t xml:space="preserve"> arba lygiaver</w:t>
      </w:r>
      <w:r w:rsidR="00E017F7">
        <w:rPr>
          <w:rFonts w:ascii="Times New Roman" w:eastAsia="Calibri" w:hAnsi="Times New Roman" w:cs="Times New Roman"/>
          <w:b/>
          <w:bCs/>
          <w:sz w:val="24"/>
          <w:lang w:eastAsia="en-US"/>
        </w:rPr>
        <w:t>čio nerūdijančio</w:t>
      </w:r>
      <w:r w:rsidR="00D9428F">
        <w:rPr>
          <w:rFonts w:ascii="Times New Roman" w:eastAsia="Calibri" w:hAnsi="Times New Roman" w:cs="Times New Roman"/>
          <w:b/>
          <w:bCs/>
          <w:sz w:val="24"/>
          <w:lang w:eastAsia="en-US"/>
        </w:rPr>
        <w:t xml:space="preserve"> </w:t>
      </w:r>
      <w:r w:rsidR="00E017F7">
        <w:rPr>
          <w:rFonts w:ascii="Times New Roman" w:eastAsia="Calibri" w:hAnsi="Times New Roman" w:cs="Times New Roman"/>
          <w:b/>
          <w:bCs/>
          <w:sz w:val="24"/>
          <w:lang w:eastAsia="en-US"/>
        </w:rPr>
        <w:t>plieno</w:t>
      </w:r>
      <w:r w:rsidR="00B77D15" w:rsidRPr="008B7811">
        <w:rPr>
          <w:rFonts w:ascii="Times New Roman" w:eastAsia="Calibri" w:hAnsi="Times New Roman" w:cs="Times New Roman"/>
          <w:b/>
          <w:bCs/>
          <w:sz w:val="24"/>
          <w:lang w:eastAsia="en-US"/>
        </w:rPr>
        <w:t>.</w:t>
      </w:r>
    </w:p>
    <w:p w14:paraId="6449C946" w14:textId="6FB2E288" w:rsidR="009B0390" w:rsidRPr="00E913A4" w:rsidRDefault="003A39FA" w:rsidP="008048BB">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Vamzdynai, filtrai ir kitos dalys kontaktuojančios su biodujomis turi būti pagamintos iš AISI316 nerūdijančio plieno</w:t>
      </w:r>
      <w:r w:rsidR="00C1002B">
        <w:rPr>
          <w:rFonts w:ascii="Times New Roman" w:eastAsia="Calibri" w:hAnsi="Times New Roman" w:cs="Times New Roman"/>
          <w:sz w:val="24"/>
          <w:lang w:eastAsia="en-US"/>
        </w:rPr>
        <w:t xml:space="preserve"> arba lygiavertės medžiagos</w:t>
      </w:r>
      <w:r w:rsidRPr="008B7811">
        <w:rPr>
          <w:rFonts w:ascii="Times New Roman" w:eastAsia="Calibri" w:hAnsi="Times New Roman" w:cs="Times New Roman"/>
          <w:sz w:val="24"/>
          <w:lang w:eastAsia="en-US"/>
        </w:rPr>
        <w:t xml:space="preserve">. </w:t>
      </w:r>
      <w:r w:rsidR="001F7275" w:rsidRPr="00E913A4">
        <w:rPr>
          <w:rFonts w:ascii="Times New Roman" w:eastAsia="Calibri" w:hAnsi="Times New Roman" w:cs="Times New Roman"/>
          <w:sz w:val="24"/>
          <w:lang w:eastAsia="en-US"/>
        </w:rPr>
        <w:t>Vamzdžių skersmuo ne mažiau DN200.</w:t>
      </w:r>
    </w:p>
    <w:p w14:paraId="7D096BB4" w14:textId="6187B1B1" w:rsidR="003A39FA" w:rsidRPr="008B7811" w:rsidRDefault="003A39FA" w:rsidP="008048BB">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E913A4">
        <w:rPr>
          <w:rFonts w:ascii="Times New Roman" w:eastAsia="Calibri" w:hAnsi="Times New Roman" w:cs="Times New Roman"/>
          <w:sz w:val="24"/>
          <w:lang w:eastAsia="en-US"/>
        </w:rPr>
        <w:t>Platformos aikštelės pagrindas turi būti iš grubaus, neslidaus plastiko</w:t>
      </w:r>
      <w:r w:rsidR="00C1002B" w:rsidRPr="00E913A4">
        <w:rPr>
          <w:rFonts w:ascii="Times New Roman" w:eastAsia="Calibri" w:hAnsi="Times New Roman" w:cs="Times New Roman"/>
          <w:sz w:val="24"/>
          <w:lang w:eastAsia="en-US"/>
        </w:rPr>
        <w:t xml:space="preserve"> </w:t>
      </w:r>
      <w:r w:rsidR="00C1002B">
        <w:rPr>
          <w:rFonts w:ascii="Times New Roman" w:eastAsia="Calibri" w:hAnsi="Times New Roman" w:cs="Times New Roman"/>
          <w:sz w:val="24"/>
          <w:lang w:eastAsia="en-US"/>
        </w:rPr>
        <w:t>arba lygiavertės medžiagos</w:t>
      </w:r>
      <w:r w:rsidRPr="008B7811">
        <w:rPr>
          <w:rFonts w:ascii="Times New Roman" w:eastAsia="Calibri" w:hAnsi="Times New Roman" w:cs="Times New Roman"/>
          <w:sz w:val="24"/>
          <w:lang w:eastAsia="en-US"/>
        </w:rPr>
        <w:t xml:space="preserve">. </w:t>
      </w:r>
    </w:p>
    <w:p w14:paraId="29C3BED8" w14:textId="33D3E7F2" w:rsidR="00B77D15" w:rsidRPr="008B7811" w:rsidRDefault="00630AED" w:rsidP="00B77D15">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 xml:space="preserve">Įrangą turi būti sudaryta iš dviejų nuosekliai sujungtų talpų anglies įkrovai. </w:t>
      </w:r>
    </w:p>
    <w:p w14:paraId="3D836429" w14:textId="7E214531" w:rsidR="00C80105" w:rsidRPr="008B7811" w:rsidRDefault="00C80105" w:rsidP="008048BB">
      <w:pPr>
        <w:pStyle w:val="Sraopastraipa"/>
        <w:widowControl/>
        <w:numPr>
          <w:ilvl w:val="2"/>
          <w:numId w:val="2"/>
        </w:numPr>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Įranga sukonstruota veikimui lauko sąlygomis. T.y. įrangos talpos</w:t>
      </w:r>
      <w:r w:rsidR="003A39FA" w:rsidRPr="008B7811">
        <w:rPr>
          <w:rFonts w:ascii="Times New Roman" w:eastAsia="Calibri" w:hAnsi="Times New Roman" w:cs="Times New Roman"/>
          <w:sz w:val="24"/>
          <w:lang w:eastAsia="en-US"/>
        </w:rPr>
        <w:t xml:space="preserve"> ir vamzdynai</w:t>
      </w:r>
      <w:r w:rsidRPr="008B7811">
        <w:rPr>
          <w:rFonts w:ascii="Times New Roman" w:eastAsia="Calibri" w:hAnsi="Times New Roman" w:cs="Times New Roman"/>
          <w:sz w:val="24"/>
          <w:lang w:eastAsia="en-US"/>
        </w:rPr>
        <w:t xml:space="preserve"> turi būti izoliuot</w:t>
      </w:r>
      <w:r w:rsidR="003A39FA" w:rsidRPr="008B7811">
        <w:rPr>
          <w:rFonts w:ascii="Times New Roman" w:eastAsia="Calibri" w:hAnsi="Times New Roman" w:cs="Times New Roman"/>
          <w:sz w:val="24"/>
          <w:lang w:eastAsia="en-US"/>
        </w:rPr>
        <w:t>i ne mažiau, kaip 50 mm akmens vata padengta AlZn skarda</w:t>
      </w:r>
      <w:r w:rsidR="00C1002B">
        <w:rPr>
          <w:rFonts w:ascii="Times New Roman" w:eastAsia="Calibri" w:hAnsi="Times New Roman" w:cs="Times New Roman"/>
          <w:sz w:val="24"/>
          <w:lang w:eastAsia="en-US"/>
        </w:rPr>
        <w:t xml:space="preserve"> arba lygiaverte medžiaga</w:t>
      </w:r>
      <w:r w:rsidRPr="008B7811">
        <w:rPr>
          <w:rFonts w:ascii="Times New Roman" w:eastAsia="Calibri" w:hAnsi="Times New Roman" w:cs="Times New Roman"/>
          <w:sz w:val="24"/>
          <w:lang w:eastAsia="en-US"/>
        </w:rPr>
        <w:t xml:space="preserve">. </w:t>
      </w:r>
    </w:p>
    <w:p w14:paraId="32720A4A" w14:textId="758116C7" w:rsidR="00AD02AD" w:rsidRPr="008B7811" w:rsidRDefault="00630AED"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Į</w:t>
      </w:r>
      <w:r w:rsidR="00C80105" w:rsidRPr="008B7811">
        <w:rPr>
          <w:rFonts w:ascii="Times New Roman" w:eastAsia="Calibri" w:hAnsi="Times New Roman" w:cs="Times New Roman"/>
          <w:sz w:val="24"/>
          <w:lang w:eastAsia="en-US"/>
        </w:rPr>
        <w:t xml:space="preserve">krovos ištuštinimo </w:t>
      </w:r>
      <w:r w:rsidR="002977BE" w:rsidRPr="008B7811">
        <w:rPr>
          <w:rFonts w:ascii="Times New Roman" w:eastAsia="Calibri" w:hAnsi="Times New Roman" w:cs="Times New Roman"/>
          <w:sz w:val="24"/>
          <w:lang w:eastAsia="en-US"/>
        </w:rPr>
        <w:t xml:space="preserve">anga </w:t>
      </w:r>
      <w:r w:rsidRPr="008B7811">
        <w:rPr>
          <w:rFonts w:ascii="Times New Roman" w:eastAsia="Calibri" w:hAnsi="Times New Roman" w:cs="Times New Roman"/>
          <w:sz w:val="24"/>
          <w:lang w:eastAsia="en-US"/>
        </w:rPr>
        <w:t xml:space="preserve">turi </w:t>
      </w:r>
      <w:r w:rsidR="002977BE" w:rsidRPr="008B7811">
        <w:rPr>
          <w:rFonts w:ascii="Times New Roman" w:eastAsia="Calibri" w:hAnsi="Times New Roman" w:cs="Times New Roman"/>
          <w:sz w:val="24"/>
          <w:lang w:eastAsia="en-US"/>
        </w:rPr>
        <w:t>būt</w:t>
      </w:r>
      <w:r w:rsidRPr="008B7811">
        <w:rPr>
          <w:rFonts w:ascii="Times New Roman" w:eastAsia="Calibri" w:hAnsi="Times New Roman" w:cs="Times New Roman"/>
          <w:sz w:val="24"/>
          <w:lang w:eastAsia="en-US"/>
        </w:rPr>
        <w:t>i</w:t>
      </w:r>
      <w:r w:rsidR="002977BE" w:rsidRPr="008B7811">
        <w:rPr>
          <w:rFonts w:ascii="Times New Roman" w:eastAsia="Calibri" w:hAnsi="Times New Roman" w:cs="Times New Roman"/>
          <w:sz w:val="24"/>
          <w:lang w:eastAsia="en-US"/>
        </w:rPr>
        <w:t xml:space="preserve"> rezervuaro apačioje patogiai išleidžiant </w:t>
      </w:r>
      <w:r w:rsidR="00A0062F" w:rsidRPr="008B7811">
        <w:rPr>
          <w:rFonts w:ascii="Times New Roman" w:eastAsia="Calibri" w:hAnsi="Times New Roman" w:cs="Times New Roman"/>
          <w:sz w:val="24"/>
          <w:lang w:eastAsia="en-US"/>
        </w:rPr>
        <w:t>įkrovą tiesiai į didmaišį</w:t>
      </w:r>
      <w:r w:rsidR="003A39FA" w:rsidRPr="008B7811">
        <w:rPr>
          <w:rFonts w:ascii="Times New Roman" w:eastAsia="Calibri" w:hAnsi="Times New Roman" w:cs="Times New Roman"/>
          <w:sz w:val="24"/>
          <w:lang w:eastAsia="en-US"/>
        </w:rPr>
        <w:t xml:space="preserve"> ne mažiau, kaip</w:t>
      </w:r>
      <w:r w:rsidR="00A0062F" w:rsidRPr="008B7811">
        <w:rPr>
          <w:rFonts w:ascii="Times New Roman" w:eastAsia="Calibri" w:hAnsi="Times New Roman" w:cs="Times New Roman"/>
          <w:sz w:val="24"/>
          <w:lang w:eastAsia="en-US"/>
        </w:rPr>
        <w:t xml:space="preserve"> 1</w:t>
      </w:r>
      <w:r w:rsidR="003A39FA" w:rsidRPr="008B7811">
        <w:rPr>
          <w:rFonts w:ascii="Times New Roman" w:eastAsia="Calibri" w:hAnsi="Times New Roman" w:cs="Times New Roman"/>
          <w:sz w:val="24"/>
          <w:lang w:eastAsia="en-US"/>
        </w:rPr>
        <w:t>25</w:t>
      </w:r>
      <w:r w:rsidR="00A0062F" w:rsidRPr="008B7811">
        <w:rPr>
          <w:rFonts w:ascii="Times New Roman" w:eastAsia="Calibri" w:hAnsi="Times New Roman" w:cs="Times New Roman"/>
          <w:sz w:val="24"/>
          <w:lang w:eastAsia="en-US"/>
        </w:rPr>
        <w:t xml:space="preserve"> cm nuo žemės</w:t>
      </w:r>
      <w:r w:rsidR="00AD02AD" w:rsidRPr="008B7811">
        <w:rPr>
          <w:rFonts w:ascii="Times New Roman" w:eastAsia="Calibri" w:hAnsi="Times New Roman" w:cs="Times New Roman"/>
          <w:sz w:val="24"/>
          <w:lang w:eastAsia="en-US"/>
        </w:rPr>
        <w:t>.</w:t>
      </w:r>
    </w:p>
    <w:p w14:paraId="4734A4BD" w14:textId="78845872" w:rsidR="00A7480C" w:rsidRDefault="00630AED"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Įkrovos papildymo anga turi būti rezervuaro</w:t>
      </w:r>
      <w:r>
        <w:rPr>
          <w:rFonts w:ascii="Times New Roman" w:eastAsia="Calibri" w:hAnsi="Times New Roman" w:cs="Times New Roman"/>
          <w:sz w:val="24"/>
          <w:lang w:eastAsia="en-US"/>
        </w:rPr>
        <w:t xml:space="preserve"> viršuje, kad patogiai galima būtų pripildyti </w:t>
      </w:r>
      <w:r w:rsidR="00A7480C">
        <w:rPr>
          <w:rFonts w:ascii="Times New Roman" w:eastAsia="Calibri" w:hAnsi="Times New Roman" w:cs="Times New Roman"/>
          <w:sz w:val="24"/>
          <w:lang w:eastAsia="en-US"/>
        </w:rPr>
        <w:t>rezervuarą tiesiai iš didmaišio privežus su el. krautuvu.</w:t>
      </w:r>
      <w:r w:rsidR="00451D9C">
        <w:rPr>
          <w:rFonts w:ascii="Times New Roman" w:eastAsia="Calibri" w:hAnsi="Times New Roman" w:cs="Times New Roman"/>
          <w:sz w:val="24"/>
          <w:lang w:eastAsia="en-US"/>
        </w:rPr>
        <w:t xml:space="preserve"> Maksimalus konstrukcijos aukštis ne daugiau 4</w:t>
      </w:r>
      <w:r w:rsidR="004D6F9A">
        <w:rPr>
          <w:rFonts w:ascii="Times New Roman" w:eastAsia="Calibri" w:hAnsi="Times New Roman" w:cs="Times New Roman"/>
          <w:sz w:val="24"/>
          <w:lang w:eastAsia="en-US"/>
        </w:rPr>
        <w:t>4</w:t>
      </w:r>
      <w:r w:rsidR="00451D9C">
        <w:rPr>
          <w:rFonts w:ascii="Times New Roman" w:eastAsia="Calibri" w:hAnsi="Times New Roman" w:cs="Times New Roman"/>
          <w:sz w:val="24"/>
          <w:lang w:eastAsia="en-US"/>
        </w:rPr>
        <w:t>0 cm nuo žemės.</w:t>
      </w:r>
    </w:p>
    <w:p w14:paraId="4AC469EC" w14:textId="6DF0C064" w:rsidR="006E062F" w:rsidRDefault="006E062F"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Abu rezervuarai turi būti lengvai pasiekiami (privažiuojami) el. krautuvu įkrovos keitimui.</w:t>
      </w:r>
    </w:p>
    <w:p w14:paraId="24B34D22" w14:textId="119277B2" w:rsidR="00A7480C" w:rsidRDefault="00A7480C"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 xml:space="preserve">Tarp rezervuarų turi būti numatyta aptarnavimo aikštelė. </w:t>
      </w:r>
      <w:r w:rsidR="006E062F">
        <w:rPr>
          <w:rFonts w:ascii="Times New Roman" w:eastAsia="Calibri" w:hAnsi="Times New Roman" w:cs="Times New Roman"/>
          <w:sz w:val="24"/>
          <w:lang w:eastAsia="en-US"/>
        </w:rPr>
        <w:t>Turi būti numatytas saugus užlipimas ant aptarnavimo aikštelės.</w:t>
      </w:r>
      <w:r w:rsidR="00037025">
        <w:rPr>
          <w:rFonts w:ascii="Times New Roman" w:eastAsia="Calibri" w:hAnsi="Times New Roman" w:cs="Times New Roman"/>
          <w:sz w:val="24"/>
          <w:lang w:eastAsia="en-US"/>
        </w:rPr>
        <w:t xml:space="preserve"> </w:t>
      </w:r>
    </w:p>
    <w:p w14:paraId="655DBD5F" w14:textId="4BE9C8DF" w:rsidR="006E062F" w:rsidRDefault="00A7480C"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 xml:space="preserve">Įkrovos rezervuarai turi susijungti taip, jog būtų galimybė perjungti juos dujų srautui nuosekliai, lygiagrečiai, abu rezervuarai po vieną, arba reikalui esant padarytas apėjimas, t.y. dujos teką tiesiogiai, o ne per filtrą. </w:t>
      </w:r>
    </w:p>
    <w:p w14:paraId="4F979CB1" w14:textId="1D87E86A" w:rsidR="003A39FA" w:rsidRPr="008B7811" w:rsidRDefault="003A39FA"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Turi būti komplektuojamas grubaus valymo filtras montuojamas prie išėjimo iš filtų, surinkti visas dulkes nuo aktyvintos anglies.</w:t>
      </w:r>
      <w:r w:rsidR="00037025" w:rsidRPr="008B7811">
        <w:rPr>
          <w:rFonts w:ascii="Times New Roman" w:eastAsia="Calibri" w:hAnsi="Times New Roman" w:cs="Times New Roman"/>
          <w:sz w:val="24"/>
          <w:lang w:eastAsia="en-US"/>
        </w:rPr>
        <w:t xml:space="preserve"> </w:t>
      </w:r>
    </w:p>
    <w:p w14:paraId="70E68A3C" w14:textId="08634AC5" w:rsidR="003A39FA" w:rsidRPr="008B7811" w:rsidRDefault="003A39FA"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lastRenderedPageBreak/>
        <w:t xml:space="preserve">Turi būti numatyta ne mažiau, kaip 10 vnt. </w:t>
      </w:r>
      <w:r w:rsidR="00C1002B">
        <w:rPr>
          <w:rFonts w:ascii="Times New Roman" w:eastAsia="Calibri" w:hAnsi="Times New Roman" w:cs="Times New Roman"/>
          <w:sz w:val="24"/>
          <w:lang w:eastAsia="en-US"/>
        </w:rPr>
        <w:t>p</w:t>
      </w:r>
      <w:r w:rsidRPr="008B7811">
        <w:rPr>
          <w:rFonts w:ascii="Times New Roman" w:eastAsia="Calibri" w:hAnsi="Times New Roman" w:cs="Times New Roman"/>
          <w:sz w:val="24"/>
          <w:lang w:eastAsia="en-US"/>
        </w:rPr>
        <w:t>eteliškinių sklendžių biodujų vamzdyne. Sklendės pritaikytos darbui su biodujomis.</w:t>
      </w:r>
    </w:p>
    <w:p w14:paraId="55D17DE3" w14:textId="5552FF1C" w:rsidR="003A39FA" w:rsidRPr="008B7811" w:rsidRDefault="003A39FA"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 xml:space="preserve">Turi būti numatyta ne mažiau, kaip 1 vnt. </w:t>
      </w:r>
      <w:r w:rsidR="00C1002B">
        <w:rPr>
          <w:rFonts w:ascii="Times New Roman" w:eastAsia="Calibri" w:hAnsi="Times New Roman" w:cs="Times New Roman"/>
          <w:sz w:val="24"/>
          <w:lang w:eastAsia="en-US"/>
        </w:rPr>
        <w:t>p</w:t>
      </w:r>
      <w:r w:rsidRPr="008B7811">
        <w:rPr>
          <w:rFonts w:ascii="Times New Roman" w:eastAsia="Calibri" w:hAnsi="Times New Roman" w:cs="Times New Roman"/>
          <w:sz w:val="24"/>
          <w:lang w:eastAsia="en-US"/>
        </w:rPr>
        <w:t>eilinių sklendžių su ratu ir nekylančiu velenu po kiekvienu filtru, pritaikytu darbui su biodujomis.</w:t>
      </w:r>
      <w:r w:rsidR="00037025" w:rsidRPr="008B7811">
        <w:rPr>
          <w:rFonts w:ascii="Times New Roman" w:eastAsia="Calibri" w:hAnsi="Times New Roman" w:cs="Times New Roman"/>
          <w:sz w:val="24"/>
          <w:lang w:eastAsia="en-US"/>
        </w:rPr>
        <w:t xml:space="preserve"> </w:t>
      </w:r>
    </w:p>
    <w:p w14:paraId="62CBE0DC" w14:textId="4DC6AD5E" w:rsidR="00AE1834" w:rsidRPr="008B7811" w:rsidRDefault="00AE1834"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Preliminarus filtro vaizdas pateiktas pav. 1.</w:t>
      </w:r>
    </w:p>
    <w:p w14:paraId="7A06EFB5" w14:textId="57586E81" w:rsidR="00DE418D" w:rsidRDefault="00DE418D" w:rsidP="00DE418D">
      <w:pPr>
        <w:pStyle w:val="Sraopastraipa"/>
        <w:widowControl/>
        <w:numPr>
          <w:ilvl w:val="1"/>
          <w:numId w:val="2"/>
        </w:numPr>
        <w:tabs>
          <w:tab w:val="left" w:pos="993"/>
        </w:tabs>
        <w:autoSpaceDE/>
        <w:autoSpaceDN/>
        <w:adjustRightInd/>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Įrangos montavimo vietos aprašymas</w:t>
      </w:r>
      <w:r>
        <w:rPr>
          <w:rFonts w:ascii="Times New Roman" w:eastAsia="Calibri" w:hAnsi="Times New Roman" w:cs="Times New Roman"/>
          <w:sz w:val="24"/>
          <w:lang w:val="en-US" w:eastAsia="en-US"/>
        </w:rPr>
        <w:t>:</w:t>
      </w:r>
    </w:p>
    <w:p w14:paraId="4036D3A9" w14:textId="35E1FE6F" w:rsidR="00DE418D" w:rsidRDefault="00DE418D"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Anglies filtro montavimo vieta parodyta paveikslėlyje pav. 2</w:t>
      </w:r>
      <w:r w:rsidR="00AE1834">
        <w:rPr>
          <w:rFonts w:ascii="Times New Roman" w:eastAsia="Calibri" w:hAnsi="Times New Roman" w:cs="Times New Roman"/>
          <w:sz w:val="24"/>
          <w:lang w:eastAsia="en-US"/>
        </w:rPr>
        <w:t>;</w:t>
      </w:r>
    </w:p>
    <w:p w14:paraId="1B79CAC8" w14:textId="2B241CAA" w:rsidR="00DE418D" w:rsidRDefault="00DE418D"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Atstumas tarp statinių 6 m</w:t>
      </w:r>
      <w:r w:rsidR="00DD4E16">
        <w:rPr>
          <w:rFonts w:ascii="Times New Roman" w:eastAsia="Calibri" w:hAnsi="Times New Roman" w:cs="Times New Roman"/>
          <w:sz w:val="24"/>
          <w:lang w:eastAsia="en-US"/>
        </w:rPr>
        <w:t xml:space="preserve"> (±0,1 m)</w:t>
      </w:r>
      <w:r>
        <w:rPr>
          <w:rFonts w:ascii="Times New Roman" w:eastAsia="Calibri" w:hAnsi="Times New Roman" w:cs="Times New Roman"/>
          <w:sz w:val="24"/>
          <w:lang w:eastAsia="en-US"/>
        </w:rPr>
        <w:t>;</w:t>
      </w:r>
    </w:p>
    <w:p w14:paraId="5510DEE7" w14:textId="244120CE" w:rsidR="00DE418D" w:rsidRDefault="00DE418D"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Atstumas nuo bordiūro iki  pastotės 5,5 m</w:t>
      </w:r>
      <w:r w:rsidR="00DD4E16">
        <w:rPr>
          <w:rFonts w:ascii="Times New Roman" w:eastAsia="Calibri" w:hAnsi="Times New Roman" w:cs="Times New Roman"/>
          <w:sz w:val="24"/>
          <w:lang w:eastAsia="en-US"/>
        </w:rPr>
        <w:t xml:space="preserve"> (±0,1 m)</w:t>
      </w:r>
      <w:r>
        <w:rPr>
          <w:rFonts w:ascii="Times New Roman" w:eastAsia="Calibri" w:hAnsi="Times New Roman" w:cs="Times New Roman"/>
          <w:sz w:val="24"/>
          <w:lang w:eastAsia="en-US"/>
        </w:rPr>
        <w:t>;</w:t>
      </w:r>
    </w:p>
    <w:p w14:paraId="779F140E" w14:textId="5468B250" w:rsidR="00AE1834" w:rsidRDefault="00AE1834"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Biodujų vamzdžio skersmuo DN250;</w:t>
      </w:r>
    </w:p>
    <w:p w14:paraId="44451BF5" w14:textId="795F20F6" w:rsidR="00AE1834" w:rsidRDefault="00AE1834" w:rsidP="00AE1834">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Biodujų vamzdžio padavimo vieta parodyta paveikslėlyje pav. 3.</w:t>
      </w:r>
    </w:p>
    <w:p w14:paraId="2A77AB0D" w14:textId="77777777" w:rsidR="00AE1834" w:rsidRPr="00AE1834" w:rsidRDefault="00AE1834" w:rsidP="00AE1834">
      <w:pPr>
        <w:pStyle w:val="Sraopastraipa"/>
        <w:widowControl/>
        <w:numPr>
          <w:ilvl w:val="0"/>
          <w:numId w:val="22"/>
        </w:numPr>
        <w:tabs>
          <w:tab w:val="left" w:pos="993"/>
        </w:tabs>
        <w:autoSpaceDE/>
        <w:autoSpaceDN/>
        <w:adjustRightInd/>
        <w:jc w:val="both"/>
        <w:rPr>
          <w:rFonts w:ascii="Times New Roman" w:eastAsia="Calibri" w:hAnsi="Times New Roman" w:cs="Times New Roman"/>
          <w:sz w:val="24"/>
          <w:lang w:eastAsia="en-US"/>
        </w:rPr>
      </w:pPr>
      <w:r w:rsidRPr="00AE1834">
        <w:rPr>
          <w:rFonts w:ascii="Times New Roman" w:eastAsia="Calibri" w:hAnsi="Times New Roman" w:cs="Times New Roman"/>
          <w:b/>
          <w:bCs/>
          <w:sz w:val="24"/>
          <w:lang w:val="en-US" w:eastAsia="en-US"/>
        </w:rPr>
        <w:t>Pastaba</w:t>
      </w:r>
      <w:r>
        <w:rPr>
          <w:rFonts w:ascii="Times New Roman" w:eastAsia="Calibri" w:hAnsi="Times New Roman" w:cs="Times New Roman"/>
          <w:sz w:val="24"/>
          <w:lang w:val="en-US" w:eastAsia="en-US"/>
        </w:rPr>
        <w:t>:</w:t>
      </w:r>
    </w:p>
    <w:p w14:paraId="1738CEB8" w14:textId="363BAD64" w:rsidR="00AE1834" w:rsidRPr="008B7811" w:rsidRDefault="00AE1834" w:rsidP="00AE1834">
      <w:pPr>
        <w:pStyle w:val="Sraopastraipa"/>
        <w:widowControl/>
        <w:tabs>
          <w:tab w:val="left" w:pos="993"/>
        </w:tabs>
        <w:autoSpaceDE/>
        <w:autoSpaceDN/>
        <w:adjustRightInd/>
        <w:ind w:left="1353" w:firstLine="0"/>
        <w:jc w:val="both"/>
        <w:rPr>
          <w:rFonts w:ascii="Times New Roman" w:eastAsia="Calibri" w:hAnsi="Times New Roman" w:cs="Times New Roman"/>
          <w:sz w:val="24"/>
          <w:lang w:eastAsia="en-US"/>
        </w:rPr>
      </w:pPr>
      <w:r w:rsidRPr="00107EF1">
        <w:rPr>
          <w:rFonts w:ascii="Times New Roman" w:eastAsia="Calibri" w:hAnsi="Times New Roman" w:cs="Times New Roman"/>
          <w:sz w:val="24"/>
          <w:lang w:eastAsia="en-US"/>
        </w:rPr>
        <w:t xml:space="preserve">Jei reikalinga </w:t>
      </w:r>
      <w:r>
        <w:rPr>
          <w:rFonts w:ascii="Times New Roman" w:eastAsia="Calibri" w:hAnsi="Times New Roman" w:cs="Times New Roman"/>
          <w:sz w:val="24"/>
          <w:lang w:eastAsia="en-US"/>
        </w:rPr>
        <w:t xml:space="preserve">papildoma </w:t>
      </w:r>
      <w:r w:rsidRPr="008B7811">
        <w:rPr>
          <w:rFonts w:ascii="Times New Roman" w:eastAsia="Calibri" w:hAnsi="Times New Roman" w:cs="Times New Roman"/>
          <w:sz w:val="24"/>
          <w:lang w:eastAsia="en-US"/>
        </w:rPr>
        <w:t>informacija galima susitarti dėl apžiūros vietoje.</w:t>
      </w:r>
    </w:p>
    <w:p w14:paraId="683CD29C" w14:textId="4AF40482" w:rsidR="00DE418D" w:rsidRPr="008B7811" w:rsidRDefault="00B25B4C" w:rsidP="008048BB">
      <w:pPr>
        <w:pStyle w:val="Sraopastraipa"/>
        <w:widowControl/>
        <w:numPr>
          <w:ilvl w:val="2"/>
          <w:numId w:val="2"/>
        </w:numPr>
        <w:tabs>
          <w:tab w:val="left" w:pos="993"/>
        </w:tabs>
        <w:autoSpaceDE/>
        <w:autoSpaceDN/>
        <w:adjustRightInd/>
        <w:ind w:left="993" w:hanging="709"/>
        <w:jc w:val="both"/>
        <w:rPr>
          <w:rFonts w:ascii="Times New Roman" w:eastAsia="Calibri" w:hAnsi="Times New Roman" w:cs="Times New Roman"/>
          <w:sz w:val="24"/>
          <w:lang w:eastAsia="en-US"/>
        </w:rPr>
      </w:pPr>
      <w:r w:rsidRPr="008B7811">
        <w:rPr>
          <w:rFonts w:ascii="Times New Roman" w:eastAsia="Calibri" w:hAnsi="Times New Roman" w:cs="Times New Roman"/>
          <w:sz w:val="24"/>
          <w:lang w:eastAsia="en-US"/>
        </w:rPr>
        <w:t>Biodujų filtro pastatymui reikalingas pamatas. Pamat</w:t>
      </w:r>
      <w:r w:rsidR="00AD0E29" w:rsidRPr="008B7811">
        <w:rPr>
          <w:rFonts w:ascii="Times New Roman" w:eastAsia="Calibri" w:hAnsi="Times New Roman" w:cs="Times New Roman"/>
          <w:sz w:val="24"/>
          <w:lang w:eastAsia="en-US"/>
        </w:rPr>
        <w:t>o</w:t>
      </w:r>
      <w:r w:rsidR="00826777" w:rsidRPr="008B7811">
        <w:rPr>
          <w:rFonts w:ascii="Times New Roman" w:eastAsia="Calibri" w:hAnsi="Times New Roman" w:cs="Times New Roman"/>
          <w:sz w:val="24"/>
          <w:lang w:eastAsia="en-US"/>
        </w:rPr>
        <w:t xml:space="preserve"> projekt</w:t>
      </w:r>
      <w:r w:rsidR="00DF2865" w:rsidRPr="008B7811">
        <w:rPr>
          <w:rFonts w:ascii="Times New Roman" w:eastAsia="Calibri" w:hAnsi="Times New Roman" w:cs="Times New Roman"/>
          <w:sz w:val="24"/>
          <w:lang w:eastAsia="en-US"/>
        </w:rPr>
        <w:t>avimu</w:t>
      </w:r>
      <w:r w:rsidR="00826777" w:rsidRPr="008B7811">
        <w:rPr>
          <w:rFonts w:ascii="Times New Roman" w:eastAsia="Calibri" w:hAnsi="Times New Roman" w:cs="Times New Roman"/>
          <w:sz w:val="24"/>
          <w:lang w:eastAsia="en-US"/>
        </w:rPr>
        <w:t xml:space="preserve"> ir įrengi</w:t>
      </w:r>
      <w:r w:rsidR="00DF2865" w:rsidRPr="008B7811">
        <w:rPr>
          <w:rFonts w:ascii="Times New Roman" w:eastAsia="Calibri" w:hAnsi="Times New Roman" w:cs="Times New Roman"/>
          <w:sz w:val="24"/>
          <w:lang w:eastAsia="en-US"/>
        </w:rPr>
        <w:t>mu</w:t>
      </w:r>
      <w:r w:rsidR="00826777" w:rsidRPr="008B7811">
        <w:rPr>
          <w:rFonts w:ascii="Times New Roman" w:eastAsia="Calibri" w:hAnsi="Times New Roman" w:cs="Times New Roman"/>
          <w:sz w:val="24"/>
          <w:lang w:eastAsia="en-US"/>
        </w:rPr>
        <w:t xml:space="preserve"> </w:t>
      </w:r>
      <w:r w:rsidRPr="008B7811">
        <w:rPr>
          <w:rFonts w:ascii="Times New Roman" w:eastAsia="Calibri" w:hAnsi="Times New Roman" w:cs="Times New Roman"/>
          <w:sz w:val="24"/>
          <w:lang w:eastAsia="en-US"/>
        </w:rPr>
        <w:t>rūpinasi biodujų filtro statytojas.</w:t>
      </w:r>
    </w:p>
    <w:p w14:paraId="2EDA81D6" w14:textId="1808D27C" w:rsidR="00DE418D" w:rsidRPr="00107EF1" w:rsidRDefault="00DE418D" w:rsidP="00C63D28">
      <w:pPr>
        <w:widowControl/>
        <w:autoSpaceDE/>
        <w:autoSpaceDN/>
        <w:adjustRightInd/>
        <w:ind w:firstLine="0"/>
        <w:jc w:val="both"/>
        <w:rPr>
          <w:rFonts w:ascii="Times New Roman" w:eastAsia="Calibri" w:hAnsi="Times New Roman" w:cs="Times New Roman"/>
          <w:sz w:val="24"/>
          <w:lang w:eastAsia="en-US"/>
        </w:rPr>
      </w:pPr>
    </w:p>
    <w:p w14:paraId="257FA448" w14:textId="77777777" w:rsidR="00C63D28" w:rsidRPr="00C63D28" w:rsidRDefault="00C63D28" w:rsidP="00C63D28">
      <w:pPr>
        <w:widowControl/>
        <w:autoSpaceDE/>
        <w:autoSpaceDN/>
        <w:adjustRightInd/>
        <w:ind w:firstLine="0"/>
        <w:jc w:val="both"/>
        <w:rPr>
          <w:rFonts w:ascii="Times New Roman" w:eastAsia="Calibri" w:hAnsi="Times New Roman" w:cs="Times New Roman"/>
          <w:sz w:val="24"/>
          <w:lang w:eastAsia="en-US"/>
        </w:rPr>
      </w:pPr>
    </w:p>
    <w:p w14:paraId="1F2C24B2" w14:textId="18D0F6EF" w:rsidR="00AE1834" w:rsidRPr="00AE1834" w:rsidRDefault="00AE1834" w:rsidP="00B25B4C">
      <w:pPr>
        <w:widowControl/>
        <w:tabs>
          <w:tab w:val="left" w:pos="993"/>
        </w:tabs>
        <w:autoSpaceDE/>
        <w:autoSpaceDN/>
        <w:adjustRightInd/>
        <w:ind w:firstLine="0"/>
        <w:jc w:val="right"/>
        <w:rPr>
          <w:rFonts w:ascii="Times New Roman" w:eastAsia="Calibri" w:hAnsi="Times New Roman" w:cs="Times New Roman"/>
          <w:sz w:val="24"/>
          <w:lang w:eastAsia="en-US"/>
        </w:rPr>
      </w:pPr>
      <w:r>
        <w:rPr>
          <w:rFonts w:ascii="Times New Roman" w:eastAsia="Calibri" w:hAnsi="Times New Roman" w:cs="Times New Roman"/>
          <w:sz w:val="24"/>
          <w:lang w:eastAsia="en-US"/>
        </w:rPr>
        <w:t>Pav.1 p</w:t>
      </w:r>
      <w:r w:rsidRPr="00AE1834">
        <w:rPr>
          <w:rFonts w:ascii="Times New Roman" w:eastAsia="Calibri" w:hAnsi="Times New Roman" w:cs="Times New Roman"/>
          <w:sz w:val="24"/>
          <w:lang w:eastAsia="en-US"/>
        </w:rPr>
        <w:t>reliminarus filtro vaizdas</w:t>
      </w:r>
    </w:p>
    <w:p w14:paraId="31D5117C" w14:textId="60BB7C8C" w:rsidR="00826777" w:rsidRDefault="00826777" w:rsidP="008B7811">
      <w:pPr>
        <w:widowControl/>
        <w:autoSpaceDE/>
        <w:autoSpaceDN/>
        <w:adjustRightInd/>
        <w:ind w:firstLine="0"/>
        <w:rPr>
          <w:rFonts w:ascii="Times New Roman" w:eastAsia="Calibri" w:hAnsi="Times New Roman" w:cs="Times New Roman"/>
          <w:sz w:val="24"/>
          <w:lang w:eastAsia="en-US"/>
        </w:rPr>
      </w:pPr>
      <w:r>
        <w:rPr>
          <w:rFonts w:ascii="Times New Roman" w:eastAsia="Calibri" w:hAnsi="Times New Roman" w:cs="Times New Roman"/>
          <w:noProof/>
          <w:sz w:val="24"/>
        </w:rPr>
        <w:drawing>
          <wp:inline distT="0" distB="0" distL="0" distR="0" wp14:anchorId="6F8FE62D" wp14:editId="0CF95FAD">
            <wp:extent cx="3202630" cy="3291840"/>
            <wp:effectExtent l="0" t="0" r="0" b="0"/>
            <wp:docPr id="324568603" name="Picture 1" descr="A grey and green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68603" name="Picture 1" descr="A grey and green machine&#10;&#10;AI-generated content may be incorrect."/>
                    <pic:cNvPicPr/>
                  </pic:nvPicPr>
                  <pic:blipFill rotWithShape="1">
                    <a:blip r:embed="rId11" cstate="print">
                      <a:extLst>
                        <a:ext uri="{28A0092B-C50C-407E-A947-70E740481C1C}">
                          <a14:useLocalDpi xmlns:a14="http://schemas.microsoft.com/office/drawing/2010/main" val="0"/>
                        </a:ext>
                      </a:extLst>
                    </a:blip>
                    <a:srcRect l="18021" r="9287" b="6607"/>
                    <a:stretch/>
                  </pic:blipFill>
                  <pic:spPr bwMode="auto">
                    <a:xfrm>
                      <a:off x="0" y="0"/>
                      <a:ext cx="3202630" cy="329184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Calibri" w:hAnsi="Times New Roman" w:cs="Times New Roman"/>
          <w:noProof/>
          <w:sz w:val="24"/>
        </w:rPr>
        <w:drawing>
          <wp:inline distT="0" distB="0" distL="0" distR="0" wp14:anchorId="2FB18A55" wp14:editId="474F23B0">
            <wp:extent cx="2781181" cy="3108960"/>
            <wp:effectExtent l="0" t="0" r="0" b="0"/>
            <wp:docPr id="238215290" name="Picture 2" descr="A machine with a lad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215290" name="Picture 2" descr="A machine with a ladder&#10;&#10;AI-generated content may be incorrect."/>
                    <pic:cNvPicPr/>
                  </pic:nvPicPr>
                  <pic:blipFill rotWithShape="1">
                    <a:blip r:embed="rId12" cstate="print">
                      <a:extLst>
                        <a:ext uri="{28A0092B-C50C-407E-A947-70E740481C1C}">
                          <a14:useLocalDpi xmlns:a14="http://schemas.microsoft.com/office/drawing/2010/main" val="0"/>
                        </a:ext>
                      </a:extLst>
                    </a:blip>
                    <a:srcRect l="14523" t="2594" r="15765"/>
                    <a:stretch/>
                  </pic:blipFill>
                  <pic:spPr bwMode="auto">
                    <a:xfrm>
                      <a:off x="0" y="0"/>
                      <a:ext cx="2781181" cy="3108960"/>
                    </a:xfrm>
                    <a:prstGeom prst="rect">
                      <a:avLst/>
                    </a:prstGeom>
                    <a:ln>
                      <a:noFill/>
                    </a:ln>
                    <a:extLst>
                      <a:ext uri="{53640926-AAD7-44D8-BBD7-CCE9431645EC}">
                        <a14:shadowObscured xmlns:a14="http://schemas.microsoft.com/office/drawing/2010/main"/>
                      </a:ext>
                    </a:extLst>
                  </pic:spPr>
                </pic:pic>
              </a:graphicData>
            </a:graphic>
          </wp:inline>
        </w:drawing>
      </w:r>
    </w:p>
    <w:p w14:paraId="4B36AE64" w14:textId="016318AE" w:rsidR="00AE1834" w:rsidRDefault="00AE1834" w:rsidP="00AE1834">
      <w:pPr>
        <w:widowControl/>
        <w:autoSpaceDE/>
        <w:autoSpaceDN/>
        <w:adjustRightInd/>
        <w:jc w:val="both"/>
        <w:rPr>
          <w:rFonts w:ascii="Times New Roman" w:eastAsia="Calibri" w:hAnsi="Times New Roman" w:cs="Times New Roman"/>
          <w:sz w:val="24"/>
          <w:lang w:eastAsia="en-US"/>
        </w:rPr>
      </w:pPr>
    </w:p>
    <w:p w14:paraId="25546F1A" w14:textId="77777777" w:rsidR="008B7811" w:rsidRPr="00AE1834" w:rsidRDefault="008B7811" w:rsidP="00AE1834">
      <w:pPr>
        <w:widowControl/>
        <w:autoSpaceDE/>
        <w:autoSpaceDN/>
        <w:adjustRightInd/>
        <w:jc w:val="both"/>
        <w:rPr>
          <w:rFonts w:ascii="Times New Roman" w:eastAsia="Calibri" w:hAnsi="Times New Roman" w:cs="Times New Roman"/>
          <w:sz w:val="24"/>
          <w:lang w:eastAsia="en-US"/>
        </w:rPr>
      </w:pPr>
    </w:p>
    <w:p w14:paraId="3488D30C" w14:textId="70F04EAC" w:rsidR="00DE418D" w:rsidRDefault="00B25B4C" w:rsidP="008B7811">
      <w:pPr>
        <w:pStyle w:val="Sraopastraipa"/>
        <w:widowControl/>
        <w:tabs>
          <w:tab w:val="left" w:pos="993"/>
        </w:tabs>
        <w:autoSpaceDE/>
        <w:autoSpaceDN/>
        <w:adjustRightInd/>
        <w:ind w:left="432" w:right="1008" w:firstLine="0"/>
        <w:jc w:val="right"/>
        <w:rPr>
          <w:rFonts w:ascii="Times New Roman" w:eastAsia="Calibri" w:hAnsi="Times New Roman" w:cs="Times New Roman"/>
          <w:sz w:val="24"/>
          <w:lang w:eastAsia="en-US"/>
        </w:rPr>
      </w:pPr>
      <w:r>
        <w:rPr>
          <w:rFonts w:ascii="Times New Roman" w:eastAsia="Calibri" w:hAnsi="Times New Roman" w:cs="Times New Roman"/>
          <w:sz w:val="24"/>
          <w:lang w:eastAsia="en-US"/>
        </w:rPr>
        <w:t>Pav 2. į</w:t>
      </w:r>
      <w:r w:rsidR="00DE418D">
        <w:rPr>
          <w:rFonts w:ascii="Times New Roman" w:eastAsia="Calibri" w:hAnsi="Times New Roman" w:cs="Times New Roman"/>
          <w:sz w:val="24"/>
          <w:lang w:eastAsia="en-US"/>
        </w:rPr>
        <w:t>rangos montavimo viet</w:t>
      </w:r>
      <w:r w:rsidR="00CF17C4">
        <w:rPr>
          <w:rFonts w:ascii="Times New Roman" w:eastAsia="Calibri" w:hAnsi="Times New Roman" w:cs="Times New Roman"/>
          <w:sz w:val="24"/>
          <w:lang w:eastAsia="en-US"/>
        </w:rPr>
        <w:t>a</w:t>
      </w:r>
      <w:r w:rsidR="00DE418D">
        <w:rPr>
          <w:rFonts w:ascii="Times New Roman" w:eastAsia="Calibri" w:hAnsi="Times New Roman" w:cs="Times New Roman"/>
          <w:sz w:val="24"/>
          <w:lang w:eastAsia="en-US"/>
        </w:rPr>
        <w:t xml:space="preserve"> </w:t>
      </w:r>
    </w:p>
    <w:p w14:paraId="4E1A6D32" w14:textId="335D32F4" w:rsidR="000D4EE2" w:rsidRPr="00DE418D" w:rsidRDefault="00DE418D" w:rsidP="00B25B4C">
      <w:pPr>
        <w:widowControl/>
        <w:autoSpaceDE/>
        <w:autoSpaceDN/>
        <w:adjustRightInd/>
        <w:ind w:firstLine="0"/>
        <w:jc w:val="center"/>
        <w:rPr>
          <w:rFonts w:ascii="Times New Roman" w:eastAsia="Calibri" w:hAnsi="Times New Roman" w:cs="Times New Roman"/>
          <w:sz w:val="24"/>
          <w:lang w:eastAsia="en-US"/>
        </w:rPr>
      </w:pPr>
      <w:r>
        <w:rPr>
          <w:noProof/>
        </w:rPr>
        <w:lastRenderedPageBreak/>
        <w:drawing>
          <wp:inline distT="0" distB="0" distL="0" distR="0" wp14:anchorId="166303B4" wp14:editId="3B9C2BF2">
            <wp:extent cx="4914900" cy="29506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14900" cy="2950625"/>
                    </a:xfrm>
                    <a:prstGeom prst="rect">
                      <a:avLst/>
                    </a:prstGeom>
                  </pic:spPr>
                </pic:pic>
              </a:graphicData>
            </a:graphic>
          </wp:inline>
        </w:drawing>
      </w:r>
      <w:r w:rsidR="006E12CE" w:rsidRPr="00DE418D">
        <w:rPr>
          <w:rFonts w:ascii="Times New Roman" w:eastAsia="Calibri" w:hAnsi="Times New Roman" w:cs="Times New Roman"/>
          <w:sz w:val="24"/>
          <w:lang w:eastAsia="en-US"/>
        </w:rPr>
        <w:t>.</w:t>
      </w:r>
    </w:p>
    <w:p w14:paraId="34CB56E8" w14:textId="6BB28621" w:rsidR="00B25B4C" w:rsidRDefault="00B25B4C" w:rsidP="008247DA">
      <w:pPr>
        <w:tabs>
          <w:tab w:val="left" w:pos="9781"/>
        </w:tabs>
        <w:spacing w:line="276" w:lineRule="auto"/>
        <w:ind w:right="281" w:firstLine="0"/>
        <w:rPr>
          <w:rFonts w:ascii="Times New Roman" w:hAnsi="Times New Roman"/>
          <w:sz w:val="22"/>
        </w:rPr>
      </w:pPr>
    </w:p>
    <w:p w14:paraId="3AD091F4" w14:textId="32571565" w:rsidR="00B25B4C" w:rsidRDefault="00B25B4C" w:rsidP="008B7811">
      <w:pPr>
        <w:tabs>
          <w:tab w:val="left" w:pos="9781"/>
        </w:tabs>
        <w:spacing w:line="276" w:lineRule="auto"/>
        <w:ind w:left="432" w:right="1008" w:firstLine="0"/>
        <w:jc w:val="right"/>
        <w:rPr>
          <w:rFonts w:ascii="Times New Roman" w:hAnsi="Times New Roman"/>
          <w:sz w:val="22"/>
        </w:rPr>
      </w:pPr>
      <w:r>
        <w:rPr>
          <w:rFonts w:ascii="Times New Roman" w:eastAsia="Calibri" w:hAnsi="Times New Roman" w:cs="Times New Roman"/>
          <w:sz w:val="24"/>
          <w:lang w:eastAsia="en-US"/>
        </w:rPr>
        <w:t>Pav. 3 biodujų vamzdžio padavimo vieta</w:t>
      </w:r>
    </w:p>
    <w:p w14:paraId="32C707F8" w14:textId="08A4C94D" w:rsidR="00B25B4C" w:rsidRDefault="00B25B4C" w:rsidP="00B25B4C">
      <w:pPr>
        <w:tabs>
          <w:tab w:val="left" w:pos="9781"/>
        </w:tabs>
        <w:spacing w:line="276" w:lineRule="auto"/>
        <w:ind w:right="281" w:firstLine="0"/>
        <w:jc w:val="center"/>
        <w:rPr>
          <w:rFonts w:ascii="Times New Roman" w:hAnsi="Times New Roman"/>
          <w:sz w:val="22"/>
        </w:rPr>
      </w:pPr>
      <w:r>
        <w:rPr>
          <w:noProof/>
        </w:rPr>
        <w:lastRenderedPageBreak/>
        <w:drawing>
          <wp:inline distT="0" distB="0" distL="0" distR="0" wp14:anchorId="77257219" wp14:editId="7E1B2081">
            <wp:extent cx="4762500" cy="642392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63015" cy="6424622"/>
                    </a:xfrm>
                    <a:prstGeom prst="rect">
                      <a:avLst/>
                    </a:prstGeom>
                  </pic:spPr>
                </pic:pic>
              </a:graphicData>
            </a:graphic>
          </wp:inline>
        </w:drawing>
      </w:r>
    </w:p>
    <w:p w14:paraId="40D75BF6" w14:textId="77777777" w:rsidR="005608BF" w:rsidRDefault="005608BF">
      <w:pPr>
        <w:widowControl/>
        <w:autoSpaceDE/>
        <w:autoSpaceDN/>
        <w:adjustRightInd/>
        <w:spacing w:after="160" w:line="259" w:lineRule="auto"/>
        <w:ind w:firstLine="0"/>
        <w:rPr>
          <w:rFonts w:ascii="Times New Roman" w:hAnsi="Times New Roman" w:cs="Times New Roman"/>
          <w:b/>
          <w:sz w:val="24"/>
        </w:rPr>
      </w:pPr>
      <w:r>
        <w:rPr>
          <w:rFonts w:ascii="Times New Roman" w:hAnsi="Times New Roman" w:cs="Times New Roman"/>
          <w:b/>
          <w:sz w:val="24"/>
        </w:rPr>
        <w:br w:type="page"/>
      </w:r>
    </w:p>
    <w:p w14:paraId="7575C70F" w14:textId="60B0D445" w:rsidR="005166A2" w:rsidRPr="005166A2" w:rsidRDefault="005166A2" w:rsidP="00CD2453">
      <w:pPr>
        <w:pStyle w:val="Sraopastraipa"/>
        <w:numPr>
          <w:ilvl w:val="0"/>
          <w:numId w:val="2"/>
        </w:numPr>
        <w:rPr>
          <w:rFonts w:ascii="Times New Roman" w:hAnsi="Times New Roman" w:cs="Times New Roman"/>
          <w:b/>
          <w:sz w:val="24"/>
        </w:rPr>
      </w:pPr>
      <w:r w:rsidRPr="005166A2">
        <w:rPr>
          <w:rFonts w:ascii="Times New Roman" w:hAnsi="Times New Roman" w:cs="Times New Roman"/>
          <w:b/>
          <w:sz w:val="24"/>
        </w:rPr>
        <w:lastRenderedPageBreak/>
        <w:t xml:space="preserve">REIKALAVIMAI </w:t>
      </w:r>
      <w:r w:rsidR="00C744B0">
        <w:rPr>
          <w:rFonts w:ascii="Times New Roman" w:hAnsi="Times New Roman" w:cs="Times New Roman"/>
          <w:b/>
          <w:sz w:val="24"/>
        </w:rPr>
        <w:t xml:space="preserve">DARBAMS </w:t>
      </w:r>
      <w:r w:rsidRPr="005166A2">
        <w:rPr>
          <w:rFonts w:ascii="Times New Roman" w:hAnsi="Times New Roman" w:cs="Times New Roman"/>
          <w:b/>
          <w:sz w:val="24"/>
        </w:rPr>
        <w:t>ATLIKTI</w:t>
      </w:r>
    </w:p>
    <w:p w14:paraId="42628614" w14:textId="77777777" w:rsidR="005166A2" w:rsidRDefault="005166A2" w:rsidP="005166A2"/>
    <w:p w14:paraId="58BE745F" w14:textId="0D06395E" w:rsidR="005166A2" w:rsidRPr="00E40346" w:rsidRDefault="00B77D15" w:rsidP="00CD2453">
      <w:pPr>
        <w:pStyle w:val="Sraopastraipa"/>
        <w:numPr>
          <w:ilvl w:val="1"/>
          <w:numId w:val="2"/>
        </w:numPr>
        <w:ind w:left="567" w:hanging="567"/>
        <w:rPr>
          <w:rFonts w:ascii="Times New Roman" w:hAnsi="Times New Roman" w:cs="Times New Roman"/>
          <w:b/>
          <w:sz w:val="24"/>
        </w:rPr>
      </w:pPr>
      <w:r>
        <w:rPr>
          <w:rFonts w:ascii="Times New Roman" w:hAnsi="Times New Roman" w:cs="Times New Roman"/>
          <w:b/>
          <w:sz w:val="24"/>
        </w:rPr>
        <w:t>Perkami darbai</w:t>
      </w:r>
      <w:r w:rsidR="005166A2" w:rsidRPr="00E40346">
        <w:rPr>
          <w:rFonts w:ascii="Times New Roman" w:hAnsi="Times New Roman" w:cs="Times New Roman"/>
          <w:sz w:val="24"/>
        </w:rPr>
        <w:t>:</w:t>
      </w:r>
    </w:p>
    <w:p w14:paraId="1D8348D0" w14:textId="77777777" w:rsidR="005166A2" w:rsidRPr="00E40346" w:rsidRDefault="005166A2" w:rsidP="005166A2">
      <w:pPr>
        <w:pStyle w:val="Sraopastraipa"/>
        <w:ind w:left="284" w:firstLine="0"/>
        <w:rPr>
          <w:rFonts w:ascii="Times New Roman" w:hAnsi="Times New Roman" w:cs="Times New Roman"/>
          <w:b/>
          <w:sz w:val="24"/>
        </w:rPr>
      </w:pPr>
    </w:p>
    <w:p w14:paraId="05300147" w14:textId="3A81DA68" w:rsidR="00952DA3" w:rsidRPr="008B7811" w:rsidRDefault="00952DA3" w:rsidP="0093457F">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8B7811">
        <w:rPr>
          <w:rFonts w:ascii="Times New Roman" w:eastAsia="Calibri" w:hAnsi="Times New Roman" w:cs="Times New Roman"/>
          <w:bCs/>
          <w:sz w:val="24"/>
        </w:rPr>
        <w:t>Parengti biodujų valymo įrangos su anglies filtru projektą.</w:t>
      </w:r>
    </w:p>
    <w:p w14:paraId="334607F1" w14:textId="22D18F17" w:rsidR="0093457F" w:rsidRPr="008B7811" w:rsidRDefault="00826777" w:rsidP="0093457F">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8B7811">
        <w:rPr>
          <w:rFonts w:ascii="Times New Roman" w:eastAsia="Calibri" w:hAnsi="Times New Roman" w:cs="Times New Roman"/>
          <w:bCs/>
          <w:sz w:val="24"/>
        </w:rPr>
        <w:t>Suprojektuoti ir į</w:t>
      </w:r>
      <w:r w:rsidR="00B77D15" w:rsidRPr="008B7811">
        <w:rPr>
          <w:rFonts w:ascii="Times New Roman" w:eastAsia="Calibri" w:hAnsi="Times New Roman" w:cs="Times New Roman"/>
          <w:bCs/>
          <w:sz w:val="24"/>
        </w:rPr>
        <w:t xml:space="preserve">rengti </w:t>
      </w:r>
      <w:r w:rsidR="00AD0E29" w:rsidRPr="008B7811">
        <w:rPr>
          <w:rFonts w:ascii="Times New Roman" w:eastAsia="Calibri" w:hAnsi="Times New Roman" w:cs="Times New Roman"/>
          <w:bCs/>
          <w:sz w:val="24"/>
        </w:rPr>
        <w:t xml:space="preserve">reikiamo dydžio </w:t>
      </w:r>
      <w:r w:rsidR="00B77D15" w:rsidRPr="008B7811">
        <w:rPr>
          <w:rFonts w:ascii="Times New Roman" w:eastAsia="Calibri" w:hAnsi="Times New Roman" w:cs="Times New Roman"/>
          <w:bCs/>
          <w:sz w:val="24"/>
        </w:rPr>
        <w:t>pamatą (aikštelę) biodujų valymo įrangai su anglies filtru</w:t>
      </w:r>
      <w:r w:rsidR="005166A2" w:rsidRPr="008B7811">
        <w:rPr>
          <w:rFonts w:ascii="Times New Roman" w:eastAsia="Calibri" w:hAnsi="Times New Roman" w:cs="Times New Roman"/>
          <w:bCs/>
          <w:sz w:val="24"/>
        </w:rPr>
        <w:t>.</w:t>
      </w:r>
    </w:p>
    <w:p w14:paraId="55A34DDC" w14:textId="77777777" w:rsidR="0093457F" w:rsidRDefault="00B77D15" w:rsidP="0093457F">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93457F">
        <w:rPr>
          <w:rFonts w:ascii="Times New Roman" w:eastAsia="Calibri" w:hAnsi="Times New Roman" w:cs="Times New Roman"/>
          <w:bCs/>
          <w:sz w:val="24"/>
        </w:rPr>
        <w:t>Sumontuoti biodujų valymo įrangą su anglies filtru</w:t>
      </w:r>
      <w:r w:rsidR="005166A2" w:rsidRPr="0093457F">
        <w:rPr>
          <w:rFonts w:ascii="Times New Roman" w:eastAsia="Calibri" w:hAnsi="Times New Roman" w:cs="Times New Roman"/>
          <w:bCs/>
          <w:sz w:val="24"/>
        </w:rPr>
        <w:t>.</w:t>
      </w:r>
    </w:p>
    <w:p w14:paraId="378E3359" w14:textId="1844D51A" w:rsidR="0093457F" w:rsidRDefault="002B2923" w:rsidP="0093457F">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93457F">
        <w:rPr>
          <w:rFonts w:ascii="Times New Roman" w:eastAsia="Calibri" w:hAnsi="Times New Roman" w:cs="Times New Roman"/>
          <w:bCs/>
          <w:sz w:val="24"/>
        </w:rPr>
        <w:t>Biodujų valymo įrangą su anglies filtru prijungti ir paleisti prie biodujų tiekimo linijos į katilinę</w:t>
      </w:r>
      <w:r w:rsidR="005166A2" w:rsidRPr="0093457F">
        <w:rPr>
          <w:rFonts w:ascii="Times New Roman" w:eastAsia="Calibri" w:hAnsi="Times New Roman" w:cs="Times New Roman"/>
          <w:bCs/>
          <w:sz w:val="24"/>
        </w:rPr>
        <w:t>.</w:t>
      </w:r>
      <w:r w:rsidR="00AD0E29">
        <w:rPr>
          <w:rFonts w:ascii="Times New Roman" w:eastAsia="Calibri" w:hAnsi="Times New Roman" w:cs="Times New Roman"/>
          <w:bCs/>
          <w:sz w:val="24"/>
        </w:rPr>
        <w:t xml:space="preserve"> Prijungimo vieta parodyta Pav.3.</w:t>
      </w:r>
      <w:r w:rsidR="00E017F7">
        <w:rPr>
          <w:rFonts w:ascii="Times New Roman" w:eastAsia="Calibri" w:hAnsi="Times New Roman" w:cs="Times New Roman"/>
          <w:bCs/>
          <w:sz w:val="24"/>
        </w:rPr>
        <w:t xml:space="preserve"> </w:t>
      </w:r>
      <w:r w:rsidR="00E017F7" w:rsidRPr="00E913A4">
        <w:rPr>
          <w:rFonts w:ascii="Times New Roman" w:eastAsia="Calibri" w:hAnsi="Times New Roman" w:cs="Times New Roman"/>
          <w:bCs/>
          <w:sz w:val="24"/>
        </w:rPr>
        <w:t>(Jungiamasi prie esamo vamzdyno).</w:t>
      </w:r>
    </w:p>
    <w:p w14:paraId="26F78345" w14:textId="4F5725CB" w:rsidR="005166A2" w:rsidRDefault="002B2923" w:rsidP="0093457F">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93457F">
        <w:rPr>
          <w:rFonts w:ascii="Times New Roman" w:eastAsia="Calibri" w:hAnsi="Times New Roman" w:cs="Times New Roman"/>
          <w:bCs/>
          <w:sz w:val="24"/>
        </w:rPr>
        <w:t>Konstrukcijoms turi būti užtikrintas įžeminimo kontūras</w:t>
      </w:r>
      <w:r w:rsidR="005166A2" w:rsidRPr="0093457F">
        <w:rPr>
          <w:rFonts w:ascii="Times New Roman" w:eastAsia="Calibri" w:hAnsi="Times New Roman" w:cs="Times New Roman"/>
          <w:bCs/>
          <w:sz w:val="24"/>
        </w:rPr>
        <w:t>.</w:t>
      </w:r>
    </w:p>
    <w:p w14:paraId="5D51BC5A" w14:textId="46ED8C9E" w:rsidR="0093457F" w:rsidRDefault="0093457F" w:rsidP="0093457F">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93457F">
        <w:rPr>
          <w:rFonts w:ascii="Times New Roman" w:eastAsia="Calibri" w:hAnsi="Times New Roman" w:cs="Times New Roman"/>
          <w:bCs/>
          <w:sz w:val="24"/>
        </w:rPr>
        <w:t xml:space="preserve">Visas susidariusias statybines atliekas utilizuoja </w:t>
      </w:r>
      <w:r>
        <w:rPr>
          <w:rFonts w:ascii="Times New Roman" w:eastAsia="Calibri" w:hAnsi="Times New Roman" w:cs="Times New Roman"/>
          <w:bCs/>
          <w:sz w:val="24"/>
        </w:rPr>
        <w:t>Tiekėjas</w:t>
      </w:r>
      <w:r w:rsidRPr="0093457F">
        <w:rPr>
          <w:rFonts w:ascii="Times New Roman" w:eastAsia="Calibri" w:hAnsi="Times New Roman" w:cs="Times New Roman"/>
          <w:bCs/>
          <w:sz w:val="24"/>
        </w:rPr>
        <w:t xml:space="preserve"> savo lėšomis, vadovaudamasis Atliekų tvarkymo taisyklėmis</w:t>
      </w:r>
      <w:r>
        <w:rPr>
          <w:rFonts w:ascii="Times New Roman" w:eastAsia="Calibri" w:hAnsi="Times New Roman" w:cs="Times New Roman"/>
          <w:bCs/>
          <w:sz w:val="24"/>
        </w:rPr>
        <w:t>.</w:t>
      </w:r>
    </w:p>
    <w:p w14:paraId="22385441" w14:textId="07D94CEE" w:rsidR="007B7EE4" w:rsidRPr="0093457F" w:rsidRDefault="007B7EE4" w:rsidP="0093457F">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Pr>
          <w:rFonts w:ascii="Times New Roman" w:eastAsia="Calibri" w:hAnsi="Times New Roman" w:cs="Times New Roman"/>
          <w:bCs/>
          <w:sz w:val="24"/>
        </w:rPr>
        <w:t xml:space="preserve">Anglies filtro abu rezervuarai užpildyti </w:t>
      </w:r>
      <w:r w:rsidRPr="008B7811">
        <w:rPr>
          <w:rFonts w:ascii="Times New Roman" w:eastAsia="Calibri" w:hAnsi="Times New Roman" w:cs="Times New Roman"/>
          <w:sz w:val="24"/>
          <w:lang w:eastAsia="en-US"/>
        </w:rPr>
        <w:t>aktyvint</w:t>
      </w:r>
      <w:r>
        <w:rPr>
          <w:rFonts w:ascii="Times New Roman" w:eastAsia="Calibri" w:hAnsi="Times New Roman" w:cs="Times New Roman"/>
          <w:sz w:val="24"/>
          <w:lang w:eastAsia="en-US"/>
        </w:rPr>
        <w:t>os</w:t>
      </w:r>
      <w:r w:rsidRPr="008B7811">
        <w:rPr>
          <w:rFonts w:ascii="Times New Roman" w:eastAsia="Calibri" w:hAnsi="Times New Roman" w:cs="Times New Roman"/>
          <w:sz w:val="24"/>
          <w:lang w:eastAsia="en-US"/>
        </w:rPr>
        <w:t xml:space="preserve"> angli</w:t>
      </w:r>
      <w:r>
        <w:rPr>
          <w:rFonts w:ascii="Times New Roman" w:eastAsia="Calibri" w:hAnsi="Times New Roman" w:cs="Times New Roman"/>
          <w:sz w:val="24"/>
          <w:lang w:eastAsia="en-US"/>
        </w:rPr>
        <w:t>es įkrovą</w:t>
      </w:r>
      <w:r w:rsidRPr="008B7811">
        <w:rPr>
          <w:rFonts w:ascii="Times New Roman" w:eastAsia="Calibri" w:hAnsi="Times New Roman" w:cs="Times New Roman"/>
          <w:sz w:val="24"/>
          <w:lang w:eastAsia="en-US"/>
        </w:rPr>
        <w:t xml:space="preserve"> skirta siloksanų ir sieros (H</w:t>
      </w:r>
      <w:r w:rsidRPr="008B7811">
        <w:rPr>
          <w:rFonts w:ascii="Times New Roman" w:eastAsia="Calibri" w:hAnsi="Times New Roman" w:cs="Times New Roman"/>
          <w:sz w:val="24"/>
          <w:vertAlign w:val="subscript"/>
          <w:lang w:eastAsia="en-US"/>
        </w:rPr>
        <w:t>2</w:t>
      </w:r>
      <w:r w:rsidRPr="008B7811">
        <w:rPr>
          <w:rFonts w:ascii="Times New Roman" w:eastAsia="Calibri" w:hAnsi="Times New Roman" w:cs="Times New Roman"/>
          <w:sz w:val="24"/>
          <w:lang w:eastAsia="en-US"/>
        </w:rPr>
        <w:t>S) mažinimui</w:t>
      </w:r>
      <w:r>
        <w:rPr>
          <w:rFonts w:ascii="Times New Roman" w:eastAsia="Calibri" w:hAnsi="Times New Roman" w:cs="Times New Roman"/>
          <w:sz w:val="24"/>
          <w:lang w:eastAsia="en-US"/>
        </w:rPr>
        <w:t>.</w:t>
      </w:r>
    </w:p>
    <w:p w14:paraId="3AE5873E" w14:textId="0E163037" w:rsidR="00EF1CEC" w:rsidRPr="00E40346" w:rsidRDefault="0093457F" w:rsidP="002A5845">
      <w:pPr>
        <w:pStyle w:val="Sraopastraipa"/>
        <w:widowControl/>
        <w:numPr>
          <w:ilvl w:val="1"/>
          <w:numId w:val="2"/>
        </w:numPr>
        <w:autoSpaceDE/>
        <w:autoSpaceDN/>
        <w:adjustRightInd/>
        <w:spacing w:after="240" w:line="276" w:lineRule="auto"/>
        <w:ind w:left="567" w:hanging="567"/>
        <w:jc w:val="both"/>
        <w:rPr>
          <w:rFonts w:ascii="Times New Roman" w:eastAsia="Calibri" w:hAnsi="Times New Roman" w:cs="Times New Roman"/>
          <w:bCs/>
          <w:sz w:val="24"/>
        </w:rPr>
      </w:pPr>
      <w:r w:rsidRPr="0093457F">
        <w:rPr>
          <w:rFonts w:ascii="Times New Roman" w:eastAsia="Calibri" w:hAnsi="Times New Roman" w:cs="Times New Roman"/>
          <w:b/>
          <w:bCs/>
          <w:sz w:val="24"/>
        </w:rPr>
        <w:t>Kiti reikalavimai:</w:t>
      </w:r>
      <w:r w:rsidR="00EF1CEC" w:rsidRPr="0093457F">
        <w:rPr>
          <w:rFonts w:ascii="Times New Roman" w:eastAsia="Calibri" w:hAnsi="Times New Roman" w:cs="Times New Roman"/>
          <w:bCs/>
          <w:sz w:val="24"/>
        </w:rPr>
        <w:t xml:space="preserve"> </w:t>
      </w:r>
    </w:p>
    <w:p w14:paraId="7F7ADFBE" w14:textId="22B3B68A" w:rsidR="00EF1CEC" w:rsidRDefault="0093457F" w:rsidP="00952DA3">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Pr>
          <w:rFonts w:ascii="Times New Roman" w:eastAsia="Calibri" w:hAnsi="Times New Roman" w:cs="Times New Roman"/>
          <w:bCs/>
          <w:sz w:val="24"/>
        </w:rPr>
        <w:t xml:space="preserve">Prieš </w:t>
      </w:r>
      <w:r w:rsidRPr="0093457F">
        <w:rPr>
          <w:rFonts w:ascii="Times New Roman" w:eastAsia="Calibri" w:hAnsi="Times New Roman" w:cs="Times New Roman"/>
          <w:bCs/>
          <w:sz w:val="24"/>
        </w:rPr>
        <w:t xml:space="preserve">darbų pradžią </w:t>
      </w:r>
      <w:r>
        <w:rPr>
          <w:rFonts w:ascii="Times New Roman" w:eastAsia="Calibri" w:hAnsi="Times New Roman" w:cs="Times New Roman"/>
          <w:bCs/>
          <w:sz w:val="24"/>
        </w:rPr>
        <w:t>Tiekėjas</w:t>
      </w:r>
      <w:r w:rsidRPr="0093457F">
        <w:rPr>
          <w:rFonts w:ascii="Times New Roman" w:eastAsia="Calibri" w:hAnsi="Times New Roman" w:cs="Times New Roman"/>
          <w:bCs/>
          <w:sz w:val="24"/>
        </w:rPr>
        <w:t xml:space="preserve"> pateikia</w:t>
      </w:r>
      <w:r w:rsidRPr="00E40346">
        <w:rPr>
          <w:rFonts w:ascii="Times New Roman" w:eastAsia="Calibri" w:hAnsi="Times New Roman" w:cs="Times New Roman"/>
          <w:bCs/>
          <w:sz w:val="24"/>
        </w:rPr>
        <w:t xml:space="preserve"> </w:t>
      </w:r>
      <w:r>
        <w:rPr>
          <w:rFonts w:ascii="Times New Roman" w:eastAsia="Calibri" w:hAnsi="Times New Roman" w:cs="Times New Roman"/>
          <w:bCs/>
          <w:sz w:val="24"/>
        </w:rPr>
        <w:t>konstrukcijos brėžinį</w:t>
      </w:r>
      <w:r w:rsidR="00952DA3">
        <w:rPr>
          <w:rFonts w:ascii="Times New Roman" w:eastAsia="Calibri" w:hAnsi="Times New Roman" w:cs="Times New Roman"/>
          <w:bCs/>
          <w:sz w:val="24"/>
        </w:rPr>
        <w:t xml:space="preserve"> ir m</w:t>
      </w:r>
      <w:r w:rsidR="00952DA3" w:rsidRPr="00952DA3">
        <w:rPr>
          <w:rFonts w:ascii="Times New Roman" w:eastAsia="Calibri" w:hAnsi="Times New Roman" w:cs="Times New Roman"/>
          <w:bCs/>
          <w:sz w:val="24"/>
        </w:rPr>
        <w:t>edžiagų specifikaciją</w:t>
      </w:r>
      <w:r w:rsidR="00952DA3">
        <w:rPr>
          <w:rFonts w:ascii="Times New Roman" w:eastAsia="Calibri" w:hAnsi="Times New Roman" w:cs="Times New Roman"/>
          <w:bCs/>
          <w:sz w:val="24"/>
        </w:rPr>
        <w:t>.</w:t>
      </w:r>
    </w:p>
    <w:p w14:paraId="104E0F6A" w14:textId="66BF44BD" w:rsidR="005166A2" w:rsidRPr="008B7811" w:rsidRDefault="00952DA3" w:rsidP="00952DA3">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952DA3">
        <w:rPr>
          <w:rFonts w:ascii="Times New Roman" w:eastAsia="Calibri" w:hAnsi="Times New Roman" w:cs="Times New Roman"/>
          <w:bCs/>
          <w:sz w:val="24"/>
        </w:rPr>
        <w:t>Prieš teikiant pasiūlymą privaloma atvykti į Kauno m. nuotekų valyklą (Marvelės 199A Kaunas, Nuotekų valykla)</w:t>
      </w:r>
      <w:r>
        <w:rPr>
          <w:rFonts w:ascii="Times New Roman" w:eastAsia="Calibri" w:hAnsi="Times New Roman" w:cs="Times New Roman"/>
          <w:bCs/>
          <w:sz w:val="24"/>
        </w:rPr>
        <w:t xml:space="preserve"> vietos</w:t>
      </w:r>
      <w:r w:rsidRPr="00952DA3">
        <w:rPr>
          <w:rFonts w:ascii="Times New Roman" w:eastAsia="Calibri" w:hAnsi="Times New Roman" w:cs="Times New Roman"/>
          <w:bCs/>
          <w:sz w:val="24"/>
        </w:rPr>
        <w:t xml:space="preserve"> apžiūrai, kad teisingai įsivertinti visas išlaidas, atvykimą suderinant su </w:t>
      </w:r>
      <w:r w:rsidR="000F4952">
        <w:rPr>
          <w:rFonts w:ascii="Times New Roman" w:eastAsia="Calibri" w:hAnsi="Times New Roman" w:cs="Times New Roman"/>
          <w:bCs/>
          <w:sz w:val="24"/>
        </w:rPr>
        <w:t>Pirkėj</w:t>
      </w:r>
      <w:r w:rsidR="00AD0E29">
        <w:rPr>
          <w:rFonts w:ascii="Times New Roman" w:eastAsia="Calibri" w:hAnsi="Times New Roman" w:cs="Times New Roman"/>
          <w:bCs/>
          <w:sz w:val="24"/>
        </w:rPr>
        <w:t>o atstovu</w:t>
      </w:r>
      <w:r w:rsidRPr="00952DA3">
        <w:rPr>
          <w:rFonts w:ascii="Times New Roman" w:eastAsia="Calibri" w:hAnsi="Times New Roman" w:cs="Times New Roman"/>
          <w:bCs/>
          <w:sz w:val="24"/>
        </w:rPr>
        <w:t xml:space="preserve"> prieš tris darbo dienas. Darbo dienomis nuo 7- 16 val., </w:t>
      </w:r>
      <w:r w:rsidRPr="008B7811">
        <w:rPr>
          <w:rFonts w:ascii="Times New Roman" w:eastAsia="Calibri" w:hAnsi="Times New Roman" w:cs="Times New Roman"/>
          <w:bCs/>
          <w:sz w:val="24"/>
        </w:rPr>
        <w:t>penktadienį iki 14.30val.</w:t>
      </w:r>
    </w:p>
    <w:p w14:paraId="76302F7F" w14:textId="3491685C" w:rsidR="000F4952" w:rsidRPr="008B7811" w:rsidRDefault="00952DA3" w:rsidP="000F4952">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8B7811">
        <w:rPr>
          <w:rFonts w:ascii="Times New Roman" w:eastAsia="Calibri" w:hAnsi="Times New Roman" w:cs="Times New Roman"/>
          <w:bCs/>
          <w:sz w:val="24"/>
        </w:rPr>
        <w:t>Vykdomi darbai neturi trukdyti kitų šalia esančių įrenginių nepertraukiamam darbui</w:t>
      </w:r>
      <w:r w:rsidR="00826777" w:rsidRPr="008B7811">
        <w:rPr>
          <w:rFonts w:ascii="Times New Roman" w:eastAsia="Calibri" w:hAnsi="Times New Roman" w:cs="Times New Roman"/>
          <w:bCs/>
          <w:sz w:val="24"/>
        </w:rPr>
        <w:t>, išskyrus vykdant įsikirt</w:t>
      </w:r>
      <w:r w:rsidR="00AD0E29" w:rsidRPr="008B7811">
        <w:rPr>
          <w:rFonts w:ascii="Times New Roman" w:eastAsia="Calibri" w:hAnsi="Times New Roman" w:cs="Times New Roman"/>
          <w:bCs/>
          <w:sz w:val="24"/>
        </w:rPr>
        <w:t>imo</w:t>
      </w:r>
      <w:r w:rsidR="00826777" w:rsidRPr="008B7811">
        <w:rPr>
          <w:rFonts w:ascii="Times New Roman" w:eastAsia="Calibri" w:hAnsi="Times New Roman" w:cs="Times New Roman"/>
          <w:bCs/>
          <w:sz w:val="24"/>
        </w:rPr>
        <w:t xml:space="preserve"> į esamą vamzdyną darbus. Atliekant šiuos darbus stabdomas biodujų srautas vamzdyne, kuriame vykdomi įsikirtimo darbai. </w:t>
      </w:r>
    </w:p>
    <w:p w14:paraId="3DDE79B7" w14:textId="26A6906F" w:rsidR="000F4952" w:rsidRPr="008B7811" w:rsidRDefault="000F4952" w:rsidP="000F4952">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8B7811">
        <w:rPr>
          <w:rFonts w:ascii="Times New Roman" w:eastAsia="Calibri" w:hAnsi="Times New Roman" w:cs="Times New Roman"/>
          <w:bCs/>
          <w:sz w:val="24"/>
        </w:rPr>
        <w:t>Tiekėjas atsako už saugaus darbo ir priešgaisrinės saugos organizavimą, bei registruoja ir tiria visus įvykusius nelaimingus atsitikimus susijusius su vykdomais darbais, nuo vykdomų darbų pradžios iki jų pabaigos. Tiekėjas turi užtikrinti saugaus darbo sąlygas savo darbuotojams, kad neįvyktų nelaimingas atsitikimas.</w:t>
      </w:r>
    </w:p>
    <w:p w14:paraId="77F9AFCC" w14:textId="77777777" w:rsidR="000F4952" w:rsidRDefault="000F4952" w:rsidP="000F4952">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8B7811">
        <w:rPr>
          <w:rFonts w:ascii="Times New Roman" w:eastAsia="Calibri" w:hAnsi="Times New Roman" w:cs="Times New Roman"/>
          <w:bCs/>
          <w:sz w:val="24"/>
        </w:rPr>
        <w:t>Vykdant darbus laikytis „Bendrųjų priešgaisrinės saugos</w:t>
      </w:r>
      <w:r w:rsidRPr="000F4952">
        <w:rPr>
          <w:rFonts w:ascii="Times New Roman" w:eastAsia="Calibri" w:hAnsi="Times New Roman" w:cs="Times New Roman"/>
          <w:bCs/>
          <w:sz w:val="24"/>
        </w:rPr>
        <w:t xml:space="preserve"> taisyklių“ reikalavimų. Be šių taisyklių būtina vykdyti galiojančių standartų, statybos techninių reglamentų ir normų, technologinių sąlygų, elektros įrenginių įrengimo ir eksploatacijos taisyklių, tai pat kitų priešgaisrinę saugą reglamentuojančių norminių aktų reikalavimų. Asmenys pažeidę priešgaisrines saugos taisykles, atsako Lietuvos Respublikos įstatymų numatyta tvarka.</w:t>
      </w:r>
    </w:p>
    <w:p w14:paraId="3983466D" w14:textId="5C8DA3AF" w:rsidR="000F4952" w:rsidRDefault="000F4952" w:rsidP="000F4952">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0F4952">
        <w:rPr>
          <w:rFonts w:ascii="Times New Roman" w:eastAsia="Calibri" w:hAnsi="Times New Roman" w:cs="Times New Roman"/>
          <w:bCs/>
          <w:sz w:val="24"/>
        </w:rPr>
        <w:t xml:space="preserve">Prieš darbų pradžią </w:t>
      </w:r>
      <w:r>
        <w:rPr>
          <w:rFonts w:ascii="Times New Roman" w:eastAsia="Calibri" w:hAnsi="Times New Roman" w:cs="Times New Roman"/>
          <w:bCs/>
          <w:sz w:val="24"/>
        </w:rPr>
        <w:t>Tiekėjas</w:t>
      </w:r>
      <w:r w:rsidRPr="000F4952">
        <w:rPr>
          <w:rFonts w:ascii="Times New Roman" w:eastAsia="Calibri" w:hAnsi="Times New Roman" w:cs="Times New Roman"/>
          <w:bCs/>
          <w:sz w:val="24"/>
        </w:rPr>
        <w:t xml:space="preserve"> su </w:t>
      </w:r>
      <w:r>
        <w:rPr>
          <w:rFonts w:ascii="Times New Roman" w:eastAsia="Calibri" w:hAnsi="Times New Roman" w:cs="Times New Roman"/>
          <w:bCs/>
          <w:sz w:val="24"/>
        </w:rPr>
        <w:t xml:space="preserve">Pirkėju - </w:t>
      </w:r>
      <w:r w:rsidRPr="000F4952">
        <w:rPr>
          <w:rFonts w:ascii="Times New Roman" w:eastAsia="Calibri" w:hAnsi="Times New Roman" w:cs="Times New Roman"/>
          <w:bCs/>
          <w:sz w:val="24"/>
        </w:rPr>
        <w:t>UAB “Kauno vandenys” pasirašo AKTĄ – LEIDIMĄ Statybos – montavimo darbų atlikimo vykdymui Veikiančios nuotekų valyklos teritorijoje Marvelės g. 199A Kaunas.</w:t>
      </w:r>
    </w:p>
    <w:p w14:paraId="1DE731D6" w14:textId="5F22EC73" w:rsidR="000F4952" w:rsidRDefault="002B22BC" w:rsidP="000F4952">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Pr>
          <w:rFonts w:ascii="Times New Roman" w:eastAsia="Calibri" w:hAnsi="Times New Roman" w:cs="Times New Roman"/>
          <w:bCs/>
          <w:sz w:val="24"/>
        </w:rPr>
        <w:t xml:space="preserve">Vykdant </w:t>
      </w:r>
      <w:r w:rsidRPr="002B2923">
        <w:rPr>
          <w:rFonts w:ascii="Times New Roman" w:eastAsia="Calibri" w:hAnsi="Times New Roman" w:cs="Times New Roman"/>
          <w:bCs/>
          <w:sz w:val="24"/>
        </w:rPr>
        <w:t>biodujų valymo įrang</w:t>
      </w:r>
      <w:r>
        <w:rPr>
          <w:rFonts w:ascii="Times New Roman" w:eastAsia="Calibri" w:hAnsi="Times New Roman" w:cs="Times New Roman"/>
          <w:bCs/>
          <w:sz w:val="24"/>
        </w:rPr>
        <w:t>os</w:t>
      </w:r>
      <w:r w:rsidRPr="002B2923">
        <w:rPr>
          <w:rFonts w:ascii="Times New Roman" w:eastAsia="Calibri" w:hAnsi="Times New Roman" w:cs="Times New Roman"/>
          <w:bCs/>
          <w:sz w:val="24"/>
        </w:rPr>
        <w:t xml:space="preserve"> su anglies filtru</w:t>
      </w:r>
      <w:r>
        <w:rPr>
          <w:rFonts w:ascii="Times New Roman" w:eastAsia="Calibri" w:hAnsi="Times New Roman" w:cs="Times New Roman"/>
          <w:bCs/>
          <w:sz w:val="24"/>
        </w:rPr>
        <w:t xml:space="preserve"> prijungimo prie biodujų vamzdyno darbus būtina atlikti vamzdyno išdujinimo procesą.  </w:t>
      </w:r>
    </w:p>
    <w:p w14:paraId="62E982F4" w14:textId="0A81472E" w:rsidR="000F4952" w:rsidRDefault="000F4952" w:rsidP="000F4952">
      <w:pPr>
        <w:pStyle w:val="Sraopastraipa"/>
        <w:widowControl/>
        <w:numPr>
          <w:ilvl w:val="2"/>
          <w:numId w:val="2"/>
        </w:numPr>
        <w:autoSpaceDE/>
        <w:autoSpaceDN/>
        <w:adjustRightInd/>
        <w:spacing w:after="200" w:line="276" w:lineRule="auto"/>
        <w:ind w:left="1008" w:hanging="648"/>
        <w:jc w:val="both"/>
        <w:rPr>
          <w:rFonts w:ascii="Times New Roman" w:eastAsia="Calibri" w:hAnsi="Times New Roman" w:cs="Times New Roman"/>
          <w:bCs/>
          <w:sz w:val="24"/>
        </w:rPr>
      </w:pPr>
      <w:r w:rsidRPr="000F4952">
        <w:rPr>
          <w:rFonts w:ascii="Times New Roman" w:eastAsia="Calibri" w:hAnsi="Times New Roman" w:cs="Times New Roman"/>
          <w:bCs/>
          <w:sz w:val="24"/>
        </w:rPr>
        <w:t xml:space="preserve">Jeigu </w:t>
      </w:r>
      <w:r>
        <w:rPr>
          <w:rFonts w:ascii="Times New Roman" w:eastAsia="Calibri" w:hAnsi="Times New Roman" w:cs="Times New Roman"/>
          <w:bCs/>
          <w:sz w:val="24"/>
        </w:rPr>
        <w:t>Tiekėjui</w:t>
      </w:r>
      <w:r w:rsidRPr="000F4952">
        <w:rPr>
          <w:rFonts w:ascii="Times New Roman" w:eastAsia="Calibri" w:hAnsi="Times New Roman" w:cs="Times New Roman"/>
          <w:bCs/>
          <w:sz w:val="24"/>
        </w:rPr>
        <w:t xml:space="preserve"> yra  poreikis prisijungti elektrinius įrankius iš Nuotekų valyklos tinklo.  Elektros įrenginiai, kurie bus naudojami darbams atlikti, prisijungime prie NV elektros tinklo turi būti suderintas prisijungimas su NV inžinieriumi elektros ūkiui, pasirašant eksploatacijos, nuosavybės ir saugos atsakomybės ribų aktus.</w:t>
      </w:r>
    </w:p>
    <w:p w14:paraId="6B956BC0" w14:textId="696AF896" w:rsidR="008247DA" w:rsidRPr="00952DA3" w:rsidRDefault="008247DA" w:rsidP="002749A5">
      <w:pPr>
        <w:widowControl/>
        <w:autoSpaceDE/>
        <w:autoSpaceDN/>
        <w:adjustRightInd/>
        <w:ind w:firstLine="0"/>
        <w:jc w:val="both"/>
        <w:rPr>
          <w:rFonts w:ascii="Times New Roman" w:eastAsia="Calibri" w:hAnsi="Times New Roman" w:cs="Times New Roman"/>
          <w:bCs/>
          <w:sz w:val="24"/>
        </w:rPr>
      </w:pPr>
      <w:bookmarkStart w:id="0" w:name="_GoBack"/>
      <w:bookmarkEnd w:id="0"/>
    </w:p>
    <w:p w14:paraId="78299B7E" w14:textId="77777777" w:rsidR="005608BF" w:rsidRDefault="005608BF">
      <w:pPr>
        <w:widowControl/>
        <w:autoSpaceDE/>
        <w:autoSpaceDN/>
        <w:adjustRightInd/>
        <w:spacing w:after="160" w:line="259" w:lineRule="auto"/>
        <w:ind w:firstLine="0"/>
        <w:rPr>
          <w:rFonts w:ascii="Times New Roman" w:hAnsi="Times New Roman" w:cs="Times New Roman"/>
          <w:b/>
          <w:sz w:val="24"/>
        </w:rPr>
      </w:pPr>
      <w:r>
        <w:rPr>
          <w:rFonts w:ascii="Times New Roman" w:hAnsi="Times New Roman" w:cs="Times New Roman"/>
          <w:b/>
          <w:sz w:val="24"/>
        </w:rPr>
        <w:br w:type="page"/>
      </w:r>
    </w:p>
    <w:p w14:paraId="56011388" w14:textId="6510031F" w:rsidR="00395D42" w:rsidRDefault="00395D42" w:rsidP="008B7811">
      <w:pPr>
        <w:pStyle w:val="Sraopastraipa"/>
        <w:numPr>
          <w:ilvl w:val="0"/>
          <w:numId w:val="2"/>
        </w:numPr>
        <w:rPr>
          <w:rFonts w:ascii="Times New Roman" w:hAnsi="Times New Roman" w:cs="Times New Roman"/>
          <w:b/>
          <w:sz w:val="24"/>
        </w:rPr>
      </w:pPr>
      <w:r w:rsidRPr="00395D42">
        <w:rPr>
          <w:rFonts w:ascii="Times New Roman" w:hAnsi="Times New Roman" w:cs="Times New Roman"/>
          <w:b/>
          <w:sz w:val="24"/>
        </w:rPr>
        <w:lastRenderedPageBreak/>
        <w:t>PRIDAVIMAS, PERDAVIMAS</w:t>
      </w:r>
    </w:p>
    <w:p w14:paraId="32549C19" w14:textId="77777777" w:rsidR="00C1002B" w:rsidRPr="00395D42" w:rsidRDefault="00C1002B" w:rsidP="00C1002B">
      <w:pPr>
        <w:pStyle w:val="Sraopastraipa"/>
        <w:ind w:left="360" w:firstLine="0"/>
        <w:rPr>
          <w:rFonts w:ascii="Times New Roman" w:hAnsi="Times New Roman" w:cs="Times New Roman"/>
          <w:b/>
          <w:sz w:val="24"/>
        </w:rPr>
      </w:pPr>
    </w:p>
    <w:p w14:paraId="6C8274BF" w14:textId="77777777" w:rsidR="0079475B" w:rsidRPr="008B7811" w:rsidRDefault="0079475B" w:rsidP="008B7811">
      <w:pPr>
        <w:ind w:firstLine="0"/>
        <w:rPr>
          <w:rFonts w:ascii="Times New Roman" w:eastAsia="Calibri" w:hAnsi="Times New Roman" w:cs="Times New Roman"/>
          <w:bCs/>
          <w:vanish/>
          <w:sz w:val="24"/>
        </w:rPr>
      </w:pPr>
    </w:p>
    <w:p w14:paraId="0692DB51" w14:textId="77777777" w:rsidR="008B7811" w:rsidRPr="008B7811" w:rsidRDefault="008B7811" w:rsidP="008B7811">
      <w:pPr>
        <w:pStyle w:val="Sraopastraipa"/>
        <w:ind w:left="360" w:firstLine="0"/>
        <w:rPr>
          <w:rFonts w:ascii="Times New Roman" w:eastAsia="Calibri" w:hAnsi="Times New Roman" w:cs="Times New Roman"/>
          <w:bCs/>
          <w:vanish/>
          <w:sz w:val="24"/>
        </w:rPr>
      </w:pPr>
    </w:p>
    <w:p w14:paraId="403B6520" w14:textId="77777777" w:rsidR="008B7811" w:rsidRDefault="0079475B" w:rsidP="008B7811">
      <w:pPr>
        <w:pStyle w:val="Sraopastraipa"/>
        <w:numPr>
          <w:ilvl w:val="1"/>
          <w:numId w:val="27"/>
        </w:numPr>
        <w:rPr>
          <w:rFonts w:ascii="Times New Roman" w:eastAsia="Calibri" w:hAnsi="Times New Roman" w:cs="Times New Roman"/>
          <w:bCs/>
          <w:sz w:val="24"/>
        </w:rPr>
      </w:pPr>
      <w:r w:rsidRPr="008B7811">
        <w:rPr>
          <w:rFonts w:ascii="Times New Roman" w:eastAsia="Calibri" w:hAnsi="Times New Roman" w:cs="Times New Roman"/>
          <w:bCs/>
          <w:sz w:val="24"/>
        </w:rPr>
        <w:t>Darbų priėmimą atliks Perkančiosios organizacijos sudaryta komisija arba įgaliotas asmuo, dalyvaujant Tiekėjo atsakingam asmeniui.</w:t>
      </w:r>
    </w:p>
    <w:p w14:paraId="4BFB122C" w14:textId="77777777" w:rsidR="008B7811" w:rsidRDefault="0079475B" w:rsidP="008B7811">
      <w:pPr>
        <w:pStyle w:val="Sraopastraipa"/>
        <w:numPr>
          <w:ilvl w:val="1"/>
          <w:numId w:val="27"/>
        </w:numPr>
        <w:rPr>
          <w:rFonts w:ascii="Times New Roman" w:eastAsia="Calibri" w:hAnsi="Times New Roman" w:cs="Times New Roman"/>
          <w:bCs/>
          <w:sz w:val="24"/>
        </w:rPr>
      </w:pPr>
      <w:r w:rsidRPr="008B7811">
        <w:rPr>
          <w:rFonts w:ascii="Times New Roman" w:eastAsia="Calibri" w:hAnsi="Times New Roman" w:cs="Times New Roman"/>
          <w:bCs/>
          <w:sz w:val="24"/>
        </w:rPr>
        <w:t>Darbai bus laikomi priimti Perkančiai organizacijai ir Tiekėjui pasirašius darbų priėmimo –perdavimo aktą.</w:t>
      </w:r>
    </w:p>
    <w:p w14:paraId="46D926BE" w14:textId="7CAE763E" w:rsidR="0079475B" w:rsidRPr="008B7811" w:rsidRDefault="0079475B" w:rsidP="008B7811">
      <w:pPr>
        <w:pStyle w:val="Sraopastraipa"/>
        <w:numPr>
          <w:ilvl w:val="1"/>
          <w:numId w:val="27"/>
        </w:numPr>
        <w:rPr>
          <w:rFonts w:ascii="Times New Roman" w:eastAsia="Calibri" w:hAnsi="Times New Roman" w:cs="Times New Roman"/>
          <w:bCs/>
          <w:sz w:val="24"/>
        </w:rPr>
      </w:pPr>
      <w:r w:rsidRPr="008B7811">
        <w:rPr>
          <w:rFonts w:ascii="Times New Roman" w:eastAsia="Calibri" w:hAnsi="Times New Roman" w:cs="Times New Roman"/>
          <w:bCs/>
          <w:sz w:val="24"/>
        </w:rPr>
        <w:t>Jeigu darbai nebus priimti dėl Tiekėjo nepašalintų defektų, paskiriama nauja darbų priėmimo data. Tiekėjas defektus , atsiradusius dėl jo kaltės, pašalins savo sąskaita.</w:t>
      </w:r>
    </w:p>
    <w:p w14:paraId="14BDBD1E" w14:textId="77777777" w:rsidR="00395D42" w:rsidRPr="0079475B" w:rsidRDefault="00395D42" w:rsidP="00395D42">
      <w:pPr>
        <w:ind w:firstLine="0"/>
        <w:rPr>
          <w:rFonts w:ascii="Times New Roman" w:eastAsia="Calibri" w:hAnsi="Times New Roman" w:cs="Times New Roman"/>
          <w:bCs/>
          <w:sz w:val="24"/>
        </w:rPr>
      </w:pPr>
      <w:r w:rsidRPr="0079475B">
        <w:rPr>
          <w:rFonts w:ascii="Times New Roman" w:eastAsia="Calibri" w:hAnsi="Times New Roman" w:cs="Times New Roman"/>
          <w:bCs/>
          <w:sz w:val="24"/>
        </w:rPr>
        <w:tab/>
      </w:r>
    </w:p>
    <w:p w14:paraId="6042ACC9" w14:textId="7D8B80EE" w:rsidR="00395D42" w:rsidRPr="00395D42" w:rsidRDefault="00395D42" w:rsidP="008B7811">
      <w:pPr>
        <w:pStyle w:val="Sraopastraipa"/>
        <w:numPr>
          <w:ilvl w:val="0"/>
          <w:numId w:val="2"/>
        </w:numPr>
        <w:rPr>
          <w:rFonts w:ascii="Times New Roman" w:hAnsi="Times New Roman" w:cs="Times New Roman"/>
          <w:b/>
          <w:sz w:val="24"/>
        </w:rPr>
      </w:pPr>
      <w:r w:rsidRPr="00395D42">
        <w:rPr>
          <w:rFonts w:ascii="Times New Roman" w:hAnsi="Times New Roman" w:cs="Times New Roman"/>
          <w:b/>
          <w:sz w:val="24"/>
        </w:rPr>
        <w:t>REIKALAVIMAI DĖL APMOK</w:t>
      </w:r>
      <w:r w:rsidR="00570C11">
        <w:rPr>
          <w:rFonts w:ascii="Times New Roman" w:hAnsi="Times New Roman" w:cs="Times New Roman"/>
          <w:b/>
          <w:sz w:val="24"/>
        </w:rPr>
        <w:t>YMŲ</w:t>
      </w:r>
      <w:r w:rsidRPr="00395D42">
        <w:rPr>
          <w:rFonts w:ascii="Times New Roman" w:hAnsi="Times New Roman" w:cs="Times New Roman"/>
          <w:b/>
          <w:sz w:val="24"/>
        </w:rPr>
        <w:t>, ĮDIEGIMO</w:t>
      </w:r>
    </w:p>
    <w:p w14:paraId="7C67A829" w14:textId="77777777" w:rsidR="00395D42" w:rsidRDefault="00395D42" w:rsidP="00395D42">
      <w:pPr>
        <w:pStyle w:val="Sraopastraipa"/>
        <w:ind w:left="284" w:firstLine="0"/>
        <w:rPr>
          <w:rFonts w:ascii="Times New Roman" w:hAnsi="Times New Roman" w:cs="Times New Roman"/>
          <w:i/>
          <w:szCs w:val="20"/>
        </w:rPr>
      </w:pPr>
    </w:p>
    <w:p w14:paraId="2FAB1904" w14:textId="0C707F23" w:rsidR="00395D42" w:rsidRDefault="00C67C28" w:rsidP="00395D42">
      <w:pPr>
        <w:pStyle w:val="Sraopastraipa"/>
        <w:ind w:left="284" w:firstLine="0"/>
        <w:rPr>
          <w:rFonts w:ascii="Times New Roman" w:hAnsi="Times New Roman" w:cs="Times New Roman"/>
          <w:sz w:val="24"/>
        </w:rPr>
      </w:pPr>
      <w:r>
        <w:rPr>
          <w:rFonts w:ascii="Times New Roman" w:hAnsi="Times New Roman" w:cs="Times New Roman"/>
          <w:sz w:val="24"/>
        </w:rPr>
        <w:t>Nenumatyta</w:t>
      </w:r>
    </w:p>
    <w:p w14:paraId="0EDD1C30" w14:textId="0567DDD4" w:rsidR="00C67C28" w:rsidRPr="003D226B" w:rsidRDefault="00C67C28" w:rsidP="003D226B">
      <w:pPr>
        <w:ind w:firstLine="0"/>
        <w:rPr>
          <w:rFonts w:ascii="Times New Roman" w:hAnsi="Times New Roman" w:cs="Times New Roman"/>
          <w:b/>
          <w:sz w:val="24"/>
        </w:rPr>
      </w:pPr>
    </w:p>
    <w:p w14:paraId="554513FE" w14:textId="249467F8" w:rsidR="00395D42" w:rsidRPr="00395D42" w:rsidRDefault="00395D42" w:rsidP="008B7811">
      <w:pPr>
        <w:pStyle w:val="Sraopastraipa"/>
        <w:numPr>
          <w:ilvl w:val="0"/>
          <w:numId w:val="2"/>
        </w:numPr>
        <w:spacing w:before="240"/>
        <w:ind w:left="357" w:hanging="357"/>
        <w:rPr>
          <w:rFonts w:ascii="Times New Roman" w:hAnsi="Times New Roman" w:cs="Times New Roman"/>
          <w:b/>
          <w:sz w:val="24"/>
        </w:rPr>
      </w:pPr>
      <w:r w:rsidRPr="00395D42">
        <w:rPr>
          <w:rFonts w:ascii="Times New Roman" w:hAnsi="Times New Roman" w:cs="Times New Roman"/>
          <w:b/>
          <w:sz w:val="24"/>
        </w:rPr>
        <w:t>DOKUMENTACIJA, INSTRUKCIJOS</w:t>
      </w:r>
    </w:p>
    <w:p w14:paraId="62E5F58C" w14:textId="77777777" w:rsidR="00732B86" w:rsidRDefault="00732B86" w:rsidP="00395D42">
      <w:pPr>
        <w:pStyle w:val="Sraopastraipa"/>
        <w:ind w:left="284" w:firstLine="0"/>
        <w:rPr>
          <w:rFonts w:ascii="Times New Roman" w:hAnsi="Times New Roman" w:cs="Times New Roman"/>
          <w:i/>
          <w:szCs w:val="20"/>
        </w:rPr>
      </w:pPr>
    </w:p>
    <w:p w14:paraId="32A289AE" w14:textId="2A964BC8" w:rsidR="00395D42" w:rsidRPr="00C9640D" w:rsidRDefault="00395D42" w:rsidP="00395D42">
      <w:pPr>
        <w:pStyle w:val="Sraopastraipa"/>
        <w:ind w:left="284" w:firstLine="0"/>
        <w:rPr>
          <w:rFonts w:ascii="Times New Roman" w:hAnsi="Times New Roman" w:cs="Times New Roman"/>
          <w:sz w:val="24"/>
        </w:rPr>
      </w:pPr>
      <w:r w:rsidRPr="00C9640D">
        <w:rPr>
          <w:rFonts w:ascii="Times New Roman" w:hAnsi="Times New Roman" w:cs="Times New Roman"/>
          <w:sz w:val="24"/>
        </w:rPr>
        <w:t>Keičiamų prekių sertifikatai.</w:t>
      </w:r>
    </w:p>
    <w:p w14:paraId="2088B6C6" w14:textId="77777777" w:rsidR="00395D42" w:rsidRPr="00C0588A" w:rsidRDefault="00395D42" w:rsidP="00395D42">
      <w:pPr>
        <w:pStyle w:val="Sraopastraipa"/>
        <w:ind w:left="284" w:firstLine="0"/>
        <w:rPr>
          <w:rFonts w:ascii="Times New Roman" w:hAnsi="Times New Roman" w:cs="Times New Roman"/>
          <w:i/>
          <w:szCs w:val="20"/>
        </w:rPr>
      </w:pPr>
    </w:p>
    <w:p w14:paraId="37D8863F" w14:textId="77777777" w:rsidR="00395D42" w:rsidRPr="00395D42" w:rsidRDefault="00395D42" w:rsidP="008B7811">
      <w:pPr>
        <w:pStyle w:val="Sraopastraipa"/>
        <w:numPr>
          <w:ilvl w:val="0"/>
          <w:numId w:val="2"/>
        </w:numPr>
        <w:rPr>
          <w:rFonts w:ascii="Times New Roman" w:hAnsi="Times New Roman" w:cs="Times New Roman"/>
          <w:b/>
          <w:sz w:val="24"/>
        </w:rPr>
      </w:pPr>
      <w:r w:rsidRPr="00395D42">
        <w:rPr>
          <w:rFonts w:ascii="Times New Roman" w:hAnsi="Times New Roman" w:cs="Times New Roman"/>
          <w:b/>
          <w:sz w:val="24"/>
        </w:rPr>
        <w:t>INTELEKTINĖS NUOSAVYBĖS TEISIŲ PERDAVIMAS</w:t>
      </w:r>
    </w:p>
    <w:p w14:paraId="70719AA0" w14:textId="77777777" w:rsidR="00395D42" w:rsidRDefault="00395D42" w:rsidP="00395D42">
      <w:pPr>
        <w:pStyle w:val="Sraopastraipa"/>
        <w:ind w:left="284" w:firstLine="0"/>
        <w:rPr>
          <w:rFonts w:ascii="Times New Roman" w:hAnsi="Times New Roman" w:cs="Times New Roman"/>
          <w:i/>
          <w:szCs w:val="20"/>
        </w:rPr>
      </w:pPr>
    </w:p>
    <w:p w14:paraId="4A7B644F" w14:textId="77777777" w:rsidR="00AE7208" w:rsidRDefault="00395D42" w:rsidP="00765A45">
      <w:pPr>
        <w:pStyle w:val="Sraopastraipa"/>
        <w:ind w:left="284" w:firstLine="0"/>
        <w:rPr>
          <w:rFonts w:ascii="Times New Roman" w:hAnsi="Times New Roman" w:cs="Times New Roman"/>
          <w:sz w:val="24"/>
        </w:rPr>
      </w:pPr>
      <w:r w:rsidRPr="00C9640D">
        <w:rPr>
          <w:rFonts w:ascii="Times New Roman" w:hAnsi="Times New Roman" w:cs="Times New Roman"/>
          <w:sz w:val="24"/>
        </w:rPr>
        <w:t>Nenumatyta</w:t>
      </w:r>
    </w:p>
    <w:p w14:paraId="43D6425C" w14:textId="5081E593" w:rsidR="006963F5" w:rsidRPr="000D7265" w:rsidRDefault="006963F5" w:rsidP="00765A45">
      <w:pPr>
        <w:pStyle w:val="Sraopastraipa"/>
        <w:ind w:left="284" w:firstLine="0"/>
        <w:rPr>
          <w:rFonts w:ascii="Times New Roman" w:hAnsi="Times New Roman" w:cs="Times New Roman"/>
          <w:sz w:val="24"/>
          <w:lang w:val="en-US"/>
        </w:rPr>
      </w:pPr>
    </w:p>
    <w:p w14:paraId="35768656" w14:textId="49763478" w:rsidR="00482428" w:rsidRDefault="00482428" w:rsidP="00395D42">
      <w:pPr>
        <w:widowControl/>
        <w:autoSpaceDE/>
        <w:autoSpaceDN/>
        <w:adjustRightInd/>
        <w:ind w:firstLine="0"/>
        <w:jc w:val="both"/>
        <w:rPr>
          <w:rFonts w:ascii="Times New Roman" w:hAnsi="Times New Roman"/>
          <w:szCs w:val="22"/>
        </w:rPr>
      </w:pPr>
    </w:p>
    <w:sectPr w:rsidR="00482428" w:rsidSect="00732B86">
      <w:footerReference w:type="default" r:id="rId15"/>
      <w:pgSz w:w="11906" w:h="16838" w:code="9"/>
      <w:pgMar w:top="851" w:right="849" w:bottom="1134" w:left="1418" w:header="567" w:footer="567" w:gutter="0"/>
      <w:cols w:space="1296"/>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FEF0EB" w16cex:dateUtc="2025-06-19T17:26:00Z"/>
  <w16cex:commentExtensible w16cex:durableId="2C0CD88F" w16cex:dateUtc="2025-06-30T06:34:00Z"/>
  <w16cex:commentExtensible w16cex:durableId="2BFEF17D" w16cex:dateUtc="2025-06-19T17:28:00Z"/>
  <w16cex:commentExtensible w16cex:durableId="2C0CD869" w16cex:dateUtc="2025-06-30T06:33:00Z"/>
  <w16cex:commentExtensible w16cex:durableId="2BFEF190" w16cex:dateUtc="2025-06-19T17:29:00Z"/>
  <w16cex:commentExtensible w16cex:durableId="2C0CD87A" w16cex:dateUtc="2025-06-30T06:33:00Z"/>
  <w16cex:commentExtensible w16cex:durableId="2BFEF1F6" w16cex:dateUtc="2025-06-19T17:30:00Z"/>
  <w16cex:commentExtensible w16cex:durableId="2C0CDB3A" w16cex:dateUtc="2025-06-30T06:45:00Z"/>
  <w16cex:commentExtensible w16cex:durableId="2BFEF08D" w16cex:dateUtc="2025-06-19T17:24:00Z"/>
  <w16cex:commentExtensible w16cex:durableId="2C0CD808" w16cex:dateUtc="2025-06-30T06: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A8C98C" w16cid:durableId="2BFEF0EB"/>
  <w16cid:commentId w16cid:paraId="4C0FF9A1" w16cid:durableId="2C0CD88F"/>
  <w16cid:commentId w16cid:paraId="6C11BA2C" w16cid:durableId="2BFEF17D"/>
  <w16cid:commentId w16cid:paraId="719437C7" w16cid:durableId="2C0CD869"/>
  <w16cid:commentId w16cid:paraId="73A93D69" w16cid:durableId="2BFEF190"/>
  <w16cid:commentId w16cid:paraId="6B09362C" w16cid:durableId="2C0CD87A"/>
  <w16cid:commentId w16cid:paraId="41CD557B" w16cid:durableId="2BFEF1F6"/>
  <w16cid:commentId w16cid:paraId="23B009BC" w16cid:durableId="2C0CDB3A"/>
  <w16cid:commentId w16cid:paraId="058EDC43" w16cid:durableId="2BFEF08D"/>
  <w16cid:commentId w16cid:paraId="00093321" w16cid:durableId="2C0CD808"/>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006027" w14:textId="77777777" w:rsidR="002401ED" w:rsidRDefault="002401ED" w:rsidP="00BC73B3">
      <w:r>
        <w:separator/>
      </w:r>
    </w:p>
  </w:endnote>
  <w:endnote w:type="continuationSeparator" w:id="0">
    <w:p w14:paraId="3A676256" w14:textId="77777777" w:rsidR="002401ED" w:rsidRDefault="002401ED" w:rsidP="00BC73B3">
      <w:r>
        <w:continuationSeparator/>
      </w:r>
    </w:p>
  </w:endnote>
  <w:endnote w:type="continuationNotice" w:id="1">
    <w:p w14:paraId="12A44ACE" w14:textId="77777777" w:rsidR="002401ED" w:rsidRDefault="002401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8707882"/>
      <w:docPartObj>
        <w:docPartGallery w:val="Page Numbers (Bottom of Page)"/>
        <w:docPartUnique/>
      </w:docPartObj>
    </w:sdtPr>
    <w:sdtEndPr/>
    <w:sdtContent>
      <w:p w14:paraId="188C6A2C" w14:textId="2B5FEA5A" w:rsidR="008048BB" w:rsidRDefault="008048BB">
        <w:pPr>
          <w:pStyle w:val="Porat"/>
          <w:jc w:val="right"/>
        </w:pPr>
        <w:r>
          <w:fldChar w:fldCharType="begin"/>
        </w:r>
        <w:r>
          <w:instrText>PAGE   \* MERGEFORMAT</w:instrText>
        </w:r>
        <w:r>
          <w:fldChar w:fldCharType="separate"/>
        </w:r>
        <w:r w:rsidR="00E913A4">
          <w:rPr>
            <w:noProof/>
          </w:rPr>
          <w:t>4</w:t>
        </w:r>
        <w:r>
          <w:fldChar w:fldCharType="end"/>
        </w:r>
      </w:p>
    </w:sdtContent>
  </w:sdt>
  <w:p w14:paraId="305803CC" w14:textId="77777777" w:rsidR="008048BB" w:rsidRDefault="008048B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AC7C5E" w14:textId="77777777" w:rsidR="002401ED" w:rsidRDefault="002401ED" w:rsidP="00BC73B3">
      <w:r>
        <w:separator/>
      </w:r>
    </w:p>
  </w:footnote>
  <w:footnote w:type="continuationSeparator" w:id="0">
    <w:p w14:paraId="3ACBD6FF" w14:textId="77777777" w:rsidR="002401ED" w:rsidRDefault="002401ED" w:rsidP="00BC73B3">
      <w:r>
        <w:continuationSeparator/>
      </w:r>
    </w:p>
  </w:footnote>
  <w:footnote w:type="continuationNotice" w:id="1">
    <w:p w14:paraId="62C1683B" w14:textId="77777777" w:rsidR="002401ED" w:rsidRDefault="002401ED"/>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E3C20"/>
    <w:multiLevelType w:val="multilevel"/>
    <w:tmpl w:val="C31823D6"/>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b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A9A5D99"/>
    <w:multiLevelType w:val="hybridMultilevel"/>
    <w:tmpl w:val="66FC390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C2B7687"/>
    <w:multiLevelType w:val="hybridMultilevel"/>
    <w:tmpl w:val="AB14B73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 w15:restartNumberingAfterBreak="0">
    <w:nsid w:val="126736F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882988"/>
    <w:multiLevelType w:val="multilevel"/>
    <w:tmpl w:val="25B4D99A"/>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b/>
        <w:color w:val="auto"/>
      </w:rPr>
    </w:lvl>
    <w:lvl w:ilvl="2">
      <w:start w:val="1"/>
      <w:numFmt w:val="decimal"/>
      <w:isLgl/>
      <w:lvlText w:val="%1.%2.%3."/>
      <w:lvlJc w:val="left"/>
      <w:pPr>
        <w:ind w:left="720" w:hanging="720"/>
      </w:pPr>
      <w:rPr>
        <w:rFonts w:ascii="Times New Roman" w:hAnsi="Times New Roman" w:cs="Times New Roman" w:hint="default"/>
        <w:b/>
        <w:color w:val="auto"/>
        <w:sz w:val="24"/>
        <w:szCs w:val="24"/>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1AA4355E"/>
    <w:multiLevelType w:val="multilevel"/>
    <w:tmpl w:val="C31823D6"/>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b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1CEE0DAD"/>
    <w:multiLevelType w:val="multilevel"/>
    <w:tmpl w:val="674687F0"/>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1FD437E3"/>
    <w:multiLevelType w:val="hybridMultilevel"/>
    <w:tmpl w:val="4FB4379E"/>
    <w:lvl w:ilvl="0" w:tplc="0427000F">
      <w:start w:val="1"/>
      <w:numFmt w:val="decimal"/>
      <w:lvlText w:val="%1."/>
      <w:lvlJc w:val="left"/>
      <w:pPr>
        <w:ind w:left="36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8" w15:restartNumberingAfterBreak="0">
    <w:nsid w:val="20870259"/>
    <w:multiLevelType w:val="multilevel"/>
    <w:tmpl w:val="840E80AC"/>
    <w:lvl w:ilvl="0">
      <w:start w:val="1"/>
      <w:numFmt w:val="decimal"/>
      <w:lvlText w:val="%1."/>
      <w:lvlJc w:val="left"/>
      <w:pPr>
        <w:ind w:left="1080" w:hanging="360"/>
      </w:pPr>
      <w:rPr>
        <w:rFonts w:hint="default"/>
        <w:sz w:val="24"/>
        <w:szCs w:val="24"/>
      </w:rPr>
    </w:lvl>
    <w:lvl w:ilvl="1">
      <w:start w:val="2"/>
      <w:numFmt w:val="decimal"/>
      <w:isLgl/>
      <w:lvlText w:val="%1.%2."/>
      <w:lvlJc w:val="left"/>
      <w:pPr>
        <w:ind w:left="1140" w:hanging="420"/>
      </w:pPr>
      <w:rPr>
        <w:rFonts w:hint="default"/>
      </w:rPr>
    </w:lvl>
    <w:lvl w:ilvl="2">
      <w:start w:val="1"/>
      <w:numFmt w:val="decimal"/>
      <w:isLgl/>
      <w:lvlText w:val="%1.3.4."/>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9" w15:restartNumberingAfterBreak="0">
    <w:nsid w:val="24D65175"/>
    <w:multiLevelType w:val="multilevel"/>
    <w:tmpl w:val="E760CE90"/>
    <w:lvl w:ilvl="0">
      <w:start w:val="9"/>
      <w:numFmt w:val="decimal"/>
      <w:lvlText w:val="%1."/>
      <w:lvlJc w:val="left"/>
      <w:pPr>
        <w:ind w:left="360" w:hanging="360"/>
      </w:pPr>
      <w:rPr>
        <w:rFonts w:eastAsia="Calibri" w:hint="default"/>
      </w:rPr>
    </w:lvl>
    <w:lvl w:ilvl="1">
      <w:start w:val="1"/>
      <w:numFmt w:val="decimal"/>
      <w:lvlText w:val="%1.%2."/>
      <w:lvlJc w:val="left"/>
      <w:pPr>
        <w:ind w:left="1440" w:hanging="360"/>
      </w:pPr>
      <w:rPr>
        <w:rFonts w:eastAsia="Calibri" w:hint="default"/>
      </w:rPr>
    </w:lvl>
    <w:lvl w:ilvl="2">
      <w:start w:val="1"/>
      <w:numFmt w:val="decimal"/>
      <w:lvlText w:val="%1.%2.%3."/>
      <w:lvlJc w:val="left"/>
      <w:pPr>
        <w:ind w:left="2880" w:hanging="720"/>
      </w:pPr>
      <w:rPr>
        <w:rFonts w:eastAsia="Calibri" w:hint="default"/>
      </w:rPr>
    </w:lvl>
    <w:lvl w:ilvl="3">
      <w:start w:val="1"/>
      <w:numFmt w:val="decimal"/>
      <w:lvlText w:val="%1.%2.%3.%4."/>
      <w:lvlJc w:val="left"/>
      <w:pPr>
        <w:ind w:left="3960" w:hanging="720"/>
      </w:pPr>
      <w:rPr>
        <w:rFonts w:eastAsia="Calibri" w:hint="default"/>
      </w:rPr>
    </w:lvl>
    <w:lvl w:ilvl="4">
      <w:start w:val="1"/>
      <w:numFmt w:val="decimal"/>
      <w:lvlText w:val="%1.%2.%3.%4.%5."/>
      <w:lvlJc w:val="left"/>
      <w:pPr>
        <w:ind w:left="5400" w:hanging="1080"/>
      </w:pPr>
      <w:rPr>
        <w:rFonts w:eastAsia="Calibri" w:hint="default"/>
      </w:rPr>
    </w:lvl>
    <w:lvl w:ilvl="5">
      <w:start w:val="1"/>
      <w:numFmt w:val="decimal"/>
      <w:lvlText w:val="%1.%2.%3.%4.%5.%6."/>
      <w:lvlJc w:val="left"/>
      <w:pPr>
        <w:ind w:left="6480" w:hanging="1080"/>
      </w:pPr>
      <w:rPr>
        <w:rFonts w:eastAsia="Calibri" w:hint="default"/>
      </w:rPr>
    </w:lvl>
    <w:lvl w:ilvl="6">
      <w:start w:val="1"/>
      <w:numFmt w:val="decimal"/>
      <w:lvlText w:val="%1.%2.%3.%4.%5.%6.%7."/>
      <w:lvlJc w:val="left"/>
      <w:pPr>
        <w:ind w:left="7920" w:hanging="1440"/>
      </w:pPr>
      <w:rPr>
        <w:rFonts w:eastAsia="Calibri" w:hint="default"/>
      </w:rPr>
    </w:lvl>
    <w:lvl w:ilvl="7">
      <w:start w:val="1"/>
      <w:numFmt w:val="decimal"/>
      <w:lvlText w:val="%1.%2.%3.%4.%5.%6.%7.%8."/>
      <w:lvlJc w:val="left"/>
      <w:pPr>
        <w:ind w:left="9000" w:hanging="1440"/>
      </w:pPr>
      <w:rPr>
        <w:rFonts w:eastAsia="Calibri" w:hint="default"/>
      </w:rPr>
    </w:lvl>
    <w:lvl w:ilvl="8">
      <w:start w:val="1"/>
      <w:numFmt w:val="decimal"/>
      <w:lvlText w:val="%1.%2.%3.%4.%5.%6.%7.%8.%9."/>
      <w:lvlJc w:val="left"/>
      <w:pPr>
        <w:ind w:left="10440" w:hanging="1800"/>
      </w:pPr>
      <w:rPr>
        <w:rFonts w:eastAsia="Calibri" w:hint="default"/>
      </w:rPr>
    </w:lvl>
  </w:abstractNum>
  <w:abstractNum w:abstractNumId="10" w15:restartNumberingAfterBreak="0">
    <w:nsid w:val="298B032B"/>
    <w:multiLevelType w:val="hybridMultilevel"/>
    <w:tmpl w:val="BFEE7F9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1" w15:restartNumberingAfterBreak="0">
    <w:nsid w:val="420150EC"/>
    <w:multiLevelType w:val="hybridMultilevel"/>
    <w:tmpl w:val="36BE6196"/>
    <w:lvl w:ilvl="0" w:tplc="201A0B2E">
      <w:numFmt w:val="bullet"/>
      <w:lvlText w:val=""/>
      <w:lvlJc w:val="left"/>
      <w:pPr>
        <w:ind w:left="1353" w:hanging="360"/>
      </w:pPr>
      <w:rPr>
        <w:rFonts w:ascii="Symbol" w:eastAsia="Calibri" w:hAnsi="Symbol" w:cs="Times New Roman" w:hint="default"/>
      </w:rPr>
    </w:lvl>
    <w:lvl w:ilvl="1" w:tplc="04270003" w:tentative="1">
      <w:start w:val="1"/>
      <w:numFmt w:val="bullet"/>
      <w:lvlText w:val="o"/>
      <w:lvlJc w:val="left"/>
      <w:pPr>
        <w:ind w:left="2073" w:hanging="360"/>
      </w:pPr>
      <w:rPr>
        <w:rFonts w:ascii="Courier New" w:hAnsi="Courier New" w:cs="Courier New" w:hint="default"/>
      </w:rPr>
    </w:lvl>
    <w:lvl w:ilvl="2" w:tplc="04270005" w:tentative="1">
      <w:start w:val="1"/>
      <w:numFmt w:val="bullet"/>
      <w:lvlText w:val=""/>
      <w:lvlJc w:val="left"/>
      <w:pPr>
        <w:ind w:left="2793" w:hanging="360"/>
      </w:pPr>
      <w:rPr>
        <w:rFonts w:ascii="Wingdings" w:hAnsi="Wingdings" w:hint="default"/>
      </w:rPr>
    </w:lvl>
    <w:lvl w:ilvl="3" w:tplc="04270001" w:tentative="1">
      <w:start w:val="1"/>
      <w:numFmt w:val="bullet"/>
      <w:lvlText w:val=""/>
      <w:lvlJc w:val="left"/>
      <w:pPr>
        <w:ind w:left="3513" w:hanging="360"/>
      </w:pPr>
      <w:rPr>
        <w:rFonts w:ascii="Symbol" w:hAnsi="Symbol" w:hint="default"/>
      </w:rPr>
    </w:lvl>
    <w:lvl w:ilvl="4" w:tplc="04270003" w:tentative="1">
      <w:start w:val="1"/>
      <w:numFmt w:val="bullet"/>
      <w:lvlText w:val="o"/>
      <w:lvlJc w:val="left"/>
      <w:pPr>
        <w:ind w:left="4233" w:hanging="360"/>
      </w:pPr>
      <w:rPr>
        <w:rFonts w:ascii="Courier New" w:hAnsi="Courier New" w:cs="Courier New" w:hint="default"/>
      </w:rPr>
    </w:lvl>
    <w:lvl w:ilvl="5" w:tplc="04270005" w:tentative="1">
      <w:start w:val="1"/>
      <w:numFmt w:val="bullet"/>
      <w:lvlText w:val=""/>
      <w:lvlJc w:val="left"/>
      <w:pPr>
        <w:ind w:left="4953" w:hanging="360"/>
      </w:pPr>
      <w:rPr>
        <w:rFonts w:ascii="Wingdings" w:hAnsi="Wingdings" w:hint="default"/>
      </w:rPr>
    </w:lvl>
    <w:lvl w:ilvl="6" w:tplc="04270001" w:tentative="1">
      <w:start w:val="1"/>
      <w:numFmt w:val="bullet"/>
      <w:lvlText w:val=""/>
      <w:lvlJc w:val="left"/>
      <w:pPr>
        <w:ind w:left="5673" w:hanging="360"/>
      </w:pPr>
      <w:rPr>
        <w:rFonts w:ascii="Symbol" w:hAnsi="Symbol" w:hint="default"/>
      </w:rPr>
    </w:lvl>
    <w:lvl w:ilvl="7" w:tplc="04270003" w:tentative="1">
      <w:start w:val="1"/>
      <w:numFmt w:val="bullet"/>
      <w:lvlText w:val="o"/>
      <w:lvlJc w:val="left"/>
      <w:pPr>
        <w:ind w:left="6393" w:hanging="360"/>
      </w:pPr>
      <w:rPr>
        <w:rFonts w:ascii="Courier New" w:hAnsi="Courier New" w:cs="Courier New" w:hint="default"/>
      </w:rPr>
    </w:lvl>
    <w:lvl w:ilvl="8" w:tplc="04270005" w:tentative="1">
      <w:start w:val="1"/>
      <w:numFmt w:val="bullet"/>
      <w:lvlText w:val=""/>
      <w:lvlJc w:val="left"/>
      <w:pPr>
        <w:ind w:left="7113" w:hanging="360"/>
      </w:pPr>
      <w:rPr>
        <w:rFonts w:ascii="Wingdings" w:hAnsi="Wingdings" w:hint="default"/>
      </w:rPr>
    </w:lvl>
  </w:abstractNum>
  <w:abstractNum w:abstractNumId="12" w15:restartNumberingAfterBreak="0">
    <w:nsid w:val="4C564209"/>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538D11DD"/>
    <w:multiLevelType w:val="multilevel"/>
    <w:tmpl w:val="C31823D6"/>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b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55C76A0A"/>
    <w:multiLevelType w:val="multilevel"/>
    <w:tmpl w:val="B148B57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 w15:restartNumberingAfterBreak="0">
    <w:nsid w:val="566A616E"/>
    <w:multiLevelType w:val="multilevel"/>
    <w:tmpl w:val="8878CB30"/>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b/>
        <w:color w:val="auto"/>
      </w:rPr>
    </w:lvl>
    <w:lvl w:ilvl="2">
      <w:start w:val="1"/>
      <w:numFmt w:val="decimal"/>
      <w:isLgl/>
      <w:lvlText w:val="%1.%2.%3."/>
      <w:lvlJc w:val="left"/>
      <w:pPr>
        <w:ind w:left="720" w:hanging="720"/>
      </w:pPr>
      <w:rPr>
        <w:rFonts w:ascii="Times New Roman" w:hAnsi="Times New Roman" w:cs="Times New Roman" w:hint="default"/>
        <w:b/>
        <w:color w:val="auto"/>
        <w:sz w:val="24"/>
        <w:szCs w:val="24"/>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56FB2594"/>
    <w:multiLevelType w:val="hybridMultilevel"/>
    <w:tmpl w:val="9586B1C2"/>
    <w:lvl w:ilvl="0" w:tplc="04270001">
      <w:start w:val="1"/>
      <w:numFmt w:val="bullet"/>
      <w:lvlText w:val=""/>
      <w:lvlJc w:val="left"/>
      <w:pPr>
        <w:ind w:left="779" w:hanging="360"/>
      </w:pPr>
      <w:rPr>
        <w:rFonts w:ascii="Symbol" w:hAnsi="Symbol" w:hint="default"/>
      </w:rPr>
    </w:lvl>
    <w:lvl w:ilvl="1" w:tplc="04270003" w:tentative="1">
      <w:start w:val="1"/>
      <w:numFmt w:val="bullet"/>
      <w:lvlText w:val="o"/>
      <w:lvlJc w:val="left"/>
      <w:pPr>
        <w:ind w:left="1499" w:hanging="360"/>
      </w:pPr>
      <w:rPr>
        <w:rFonts w:ascii="Courier New" w:hAnsi="Courier New" w:cs="Courier New" w:hint="default"/>
      </w:rPr>
    </w:lvl>
    <w:lvl w:ilvl="2" w:tplc="04270005" w:tentative="1">
      <w:start w:val="1"/>
      <w:numFmt w:val="bullet"/>
      <w:lvlText w:val=""/>
      <w:lvlJc w:val="left"/>
      <w:pPr>
        <w:ind w:left="2219" w:hanging="360"/>
      </w:pPr>
      <w:rPr>
        <w:rFonts w:ascii="Wingdings" w:hAnsi="Wingdings" w:hint="default"/>
      </w:rPr>
    </w:lvl>
    <w:lvl w:ilvl="3" w:tplc="04270001" w:tentative="1">
      <w:start w:val="1"/>
      <w:numFmt w:val="bullet"/>
      <w:lvlText w:val=""/>
      <w:lvlJc w:val="left"/>
      <w:pPr>
        <w:ind w:left="2939" w:hanging="360"/>
      </w:pPr>
      <w:rPr>
        <w:rFonts w:ascii="Symbol" w:hAnsi="Symbol" w:hint="default"/>
      </w:rPr>
    </w:lvl>
    <w:lvl w:ilvl="4" w:tplc="04270003" w:tentative="1">
      <w:start w:val="1"/>
      <w:numFmt w:val="bullet"/>
      <w:lvlText w:val="o"/>
      <w:lvlJc w:val="left"/>
      <w:pPr>
        <w:ind w:left="3659" w:hanging="360"/>
      </w:pPr>
      <w:rPr>
        <w:rFonts w:ascii="Courier New" w:hAnsi="Courier New" w:cs="Courier New" w:hint="default"/>
      </w:rPr>
    </w:lvl>
    <w:lvl w:ilvl="5" w:tplc="04270005" w:tentative="1">
      <w:start w:val="1"/>
      <w:numFmt w:val="bullet"/>
      <w:lvlText w:val=""/>
      <w:lvlJc w:val="left"/>
      <w:pPr>
        <w:ind w:left="4379" w:hanging="360"/>
      </w:pPr>
      <w:rPr>
        <w:rFonts w:ascii="Wingdings" w:hAnsi="Wingdings" w:hint="default"/>
      </w:rPr>
    </w:lvl>
    <w:lvl w:ilvl="6" w:tplc="04270001" w:tentative="1">
      <w:start w:val="1"/>
      <w:numFmt w:val="bullet"/>
      <w:lvlText w:val=""/>
      <w:lvlJc w:val="left"/>
      <w:pPr>
        <w:ind w:left="5099" w:hanging="360"/>
      </w:pPr>
      <w:rPr>
        <w:rFonts w:ascii="Symbol" w:hAnsi="Symbol" w:hint="default"/>
      </w:rPr>
    </w:lvl>
    <w:lvl w:ilvl="7" w:tplc="04270003" w:tentative="1">
      <w:start w:val="1"/>
      <w:numFmt w:val="bullet"/>
      <w:lvlText w:val="o"/>
      <w:lvlJc w:val="left"/>
      <w:pPr>
        <w:ind w:left="5819" w:hanging="360"/>
      </w:pPr>
      <w:rPr>
        <w:rFonts w:ascii="Courier New" w:hAnsi="Courier New" w:cs="Courier New" w:hint="default"/>
      </w:rPr>
    </w:lvl>
    <w:lvl w:ilvl="8" w:tplc="04270005" w:tentative="1">
      <w:start w:val="1"/>
      <w:numFmt w:val="bullet"/>
      <w:lvlText w:val=""/>
      <w:lvlJc w:val="left"/>
      <w:pPr>
        <w:ind w:left="6539" w:hanging="360"/>
      </w:pPr>
      <w:rPr>
        <w:rFonts w:ascii="Wingdings" w:hAnsi="Wingdings" w:hint="default"/>
      </w:rPr>
    </w:lvl>
  </w:abstractNum>
  <w:abstractNum w:abstractNumId="17" w15:restartNumberingAfterBreak="0">
    <w:nsid w:val="5B0A5C4F"/>
    <w:multiLevelType w:val="hybridMultilevel"/>
    <w:tmpl w:val="9F502914"/>
    <w:lvl w:ilvl="0" w:tplc="9042A698">
      <w:start w:val="1"/>
      <w:numFmt w:val="decimal"/>
      <w:lvlText w:val="%1."/>
      <w:lvlJc w:val="left"/>
      <w:pPr>
        <w:ind w:left="1445" w:hanging="660"/>
      </w:pPr>
      <w:rPr>
        <w:rFonts w:hint="default"/>
      </w:rPr>
    </w:lvl>
    <w:lvl w:ilvl="1" w:tplc="04270019" w:tentative="1">
      <w:start w:val="1"/>
      <w:numFmt w:val="lowerLetter"/>
      <w:lvlText w:val="%2."/>
      <w:lvlJc w:val="left"/>
      <w:pPr>
        <w:ind w:left="1865" w:hanging="360"/>
      </w:pPr>
    </w:lvl>
    <w:lvl w:ilvl="2" w:tplc="0427001B" w:tentative="1">
      <w:start w:val="1"/>
      <w:numFmt w:val="lowerRoman"/>
      <w:lvlText w:val="%3."/>
      <w:lvlJc w:val="right"/>
      <w:pPr>
        <w:ind w:left="2585" w:hanging="180"/>
      </w:pPr>
    </w:lvl>
    <w:lvl w:ilvl="3" w:tplc="0427000F" w:tentative="1">
      <w:start w:val="1"/>
      <w:numFmt w:val="decimal"/>
      <w:lvlText w:val="%4."/>
      <w:lvlJc w:val="left"/>
      <w:pPr>
        <w:ind w:left="3305" w:hanging="360"/>
      </w:pPr>
    </w:lvl>
    <w:lvl w:ilvl="4" w:tplc="04270019" w:tentative="1">
      <w:start w:val="1"/>
      <w:numFmt w:val="lowerLetter"/>
      <w:lvlText w:val="%5."/>
      <w:lvlJc w:val="left"/>
      <w:pPr>
        <w:ind w:left="4025" w:hanging="360"/>
      </w:pPr>
    </w:lvl>
    <w:lvl w:ilvl="5" w:tplc="0427001B" w:tentative="1">
      <w:start w:val="1"/>
      <w:numFmt w:val="lowerRoman"/>
      <w:lvlText w:val="%6."/>
      <w:lvlJc w:val="right"/>
      <w:pPr>
        <w:ind w:left="4745" w:hanging="180"/>
      </w:pPr>
    </w:lvl>
    <w:lvl w:ilvl="6" w:tplc="0427000F" w:tentative="1">
      <w:start w:val="1"/>
      <w:numFmt w:val="decimal"/>
      <w:lvlText w:val="%7."/>
      <w:lvlJc w:val="left"/>
      <w:pPr>
        <w:ind w:left="5465" w:hanging="360"/>
      </w:pPr>
    </w:lvl>
    <w:lvl w:ilvl="7" w:tplc="04270019" w:tentative="1">
      <w:start w:val="1"/>
      <w:numFmt w:val="lowerLetter"/>
      <w:lvlText w:val="%8."/>
      <w:lvlJc w:val="left"/>
      <w:pPr>
        <w:ind w:left="6185" w:hanging="360"/>
      </w:pPr>
    </w:lvl>
    <w:lvl w:ilvl="8" w:tplc="0427001B" w:tentative="1">
      <w:start w:val="1"/>
      <w:numFmt w:val="lowerRoman"/>
      <w:lvlText w:val="%9."/>
      <w:lvlJc w:val="right"/>
      <w:pPr>
        <w:ind w:left="6905" w:hanging="180"/>
      </w:pPr>
    </w:lvl>
  </w:abstractNum>
  <w:abstractNum w:abstractNumId="18" w15:restartNumberingAfterBreak="0">
    <w:nsid w:val="620E7503"/>
    <w:multiLevelType w:val="multilevel"/>
    <w:tmpl w:val="AE8EF446"/>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b/>
      </w:rPr>
    </w:lvl>
    <w:lvl w:ilvl="2">
      <w:start w:val="1"/>
      <w:numFmt w:val="decimal"/>
      <w:isLgl/>
      <w:lvlText w:val="%1.%2.%3."/>
      <w:lvlJc w:val="left"/>
      <w:pPr>
        <w:ind w:left="720" w:hanging="720"/>
      </w:pPr>
      <w:rPr>
        <w:rFonts w:ascii="Times New Roman" w:hAnsi="Times New Roman" w:cs="Times New Roman" w:hint="default"/>
        <w:b/>
        <w:sz w:val="24"/>
        <w:szCs w:val="24"/>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62EB1FDD"/>
    <w:multiLevelType w:val="multilevel"/>
    <w:tmpl w:val="AE8EF446"/>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b/>
      </w:rPr>
    </w:lvl>
    <w:lvl w:ilvl="2">
      <w:start w:val="1"/>
      <w:numFmt w:val="decimal"/>
      <w:isLgl/>
      <w:lvlText w:val="%1.%2.%3."/>
      <w:lvlJc w:val="left"/>
      <w:pPr>
        <w:ind w:left="720" w:hanging="720"/>
      </w:pPr>
      <w:rPr>
        <w:rFonts w:ascii="Times New Roman" w:hAnsi="Times New Roman" w:cs="Times New Roman" w:hint="default"/>
        <w:b/>
        <w:sz w:val="24"/>
        <w:szCs w:val="24"/>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665E6B2E"/>
    <w:multiLevelType w:val="multilevel"/>
    <w:tmpl w:val="AE8EF446"/>
    <w:lvl w:ilvl="0">
      <w:start w:val="2"/>
      <w:numFmt w:val="decimal"/>
      <w:lvlText w:val="%1."/>
      <w:lvlJc w:val="left"/>
      <w:pPr>
        <w:ind w:left="360" w:hanging="360"/>
      </w:pPr>
      <w:rPr>
        <w:rFonts w:hint="default"/>
      </w:rPr>
    </w:lvl>
    <w:lvl w:ilvl="1">
      <w:start w:val="1"/>
      <w:numFmt w:val="decimal"/>
      <w:isLgl/>
      <w:lvlText w:val="%1.%2."/>
      <w:lvlJc w:val="left"/>
      <w:pPr>
        <w:ind w:left="420" w:hanging="420"/>
      </w:pPr>
      <w:rPr>
        <w:rFonts w:hint="default"/>
        <w:b/>
      </w:rPr>
    </w:lvl>
    <w:lvl w:ilvl="2">
      <w:start w:val="1"/>
      <w:numFmt w:val="decimal"/>
      <w:isLgl/>
      <w:lvlText w:val="%1.%2.%3."/>
      <w:lvlJc w:val="left"/>
      <w:pPr>
        <w:ind w:left="720" w:hanging="720"/>
      </w:pPr>
      <w:rPr>
        <w:rFonts w:ascii="Times New Roman" w:hAnsi="Times New Roman" w:cs="Times New Roman" w:hint="default"/>
        <w:b/>
        <w:sz w:val="24"/>
        <w:szCs w:val="24"/>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72E63E5A"/>
    <w:multiLevelType w:val="hybridMultilevel"/>
    <w:tmpl w:val="9AB805EC"/>
    <w:lvl w:ilvl="0" w:tplc="A21A6936">
      <w:start w:val="1"/>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22" w15:restartNumberingAfterBreak="0">
    <w:nsid w:val="75714D1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B1E7515"/>
    <w:multiLevelType w:val="multilevel"/>
    <w:tmpl w:val="840E80AC"/>
    <w:lvl w:ilvl="0">
      <w:start w:val="1"/>
      <w:numFmt w:val="decimal"/>
      <w:lvlText w:val="%1."/>
      <w:lvlJc w:val="left"/>
      <w:pPr>
        <w:ind w:left="1080" w:hanging="360"/>
      </w:pPr>
      <w:rPr>
        <w:rFonts w:hint="default"/>
        <w:sz w:val="24"/>
        <w:szCs w:val="24"/>
      </w:rPr>
    </w:lvl>
    <w:lvl w:ilvl="1">
      <w:start w:val="2"/>
      <w:numFmt w:val="decimal"/>
      <w:isLgl/>
      <w:lvlText w:val="%1.%2."/>
      <w:lvlJc w:val="left"/>
      <w:pPr>
        <w:ind w:left="1140" w:hanging="420"/>
      </w:pPr>
      <w:rPr>
        <w:rFonts w:hint="default"/>
      </w:rPr>
    </w:lvl>
    <w:lvl w:ilvl="2">
      <w:start w:val="1"/>
      <w:numFmt w:val="decimal"/>
      <w:isLgl/>
      <w:lvlText w:val="%1.3.4."/>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4" w15:restartNumberingAfterBreak="0">
    <w:nsid w:val="7E1958A4"/>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8"/>
  </w:num>
  <w:num w:numId="2">
    <w:abstractNumId w:val="15"/>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6"/>
  </w:num>
  <w:num w:numId="6">
    <w:abstractNumId w:val="17"/>
  </w:num>
  <w:num w:numId="7">
    <w:abstractNumId w:val="0"/>
  </w:num>
  <w:num w:numId="8">
    <w:abstractNumId w:val="13"/>
  </w:num>
  <w:num w:numId="9">
    <w:abstractNumId w:val="12"/>
  </w:num>
  <w:num w:numId="10">
    <w:abstractNumId w:val="3"/>
  </w:num>
  <w:num w:numId="11">
    <w:abstractNumId w:val="23"/>
  </w:num>
  <w:num w:numId="12">
    <w:abstractNumId w:val="5"/>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 w:numId="15">
    <w:abstractNumId w:val="1"/>
  </w:num>
  <w:num w:numId="16">
    <w:abstractNumId w:val="16"/>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18"/>
  </w:num>
  <w:num w:numId="20">
    <w:abstractNumId w:val="24"/>
  </w:num>
  <w:num w:numId="21">
    <w:abstractNumId w:val="19"/>
  </w:num>
  <w:num w:numId="22">
    <w:abstractNumId w:val="11"/>
  </w:num>
  <w:num w:numId="23">
    <w:abstractNumId w:val="22"/>
  </w:num>
  <w:num w:numId="24">
    <w:abstractNumId w:val="9"/>
  </w:num>
  <w:num w:numId="25">
    <w:abstractNumId w:val="4"/>
  </w:num>
  <w:num w:numId="26">
    <w:abstractNumId w:val="21"/>
  </w:num>
  <w:num w:numId="2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1296"/>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73B3"/>
    <w:rsid w:val="00000730"/>
    <w:rsid w:val="0000343D"/>
    <w:rsid w:val="00037025"/>
    <w:rsid w:val="000461D9"/>
    <w:rsid w:val="0005693F"/>
    <w:rsid w:val="00093B19"/>
    <w:rsid w:val="00097A92"/>
    <w:rsid w:val="000A6D81"/>
    <w:rsid w:val="000B2016"/>
    <w:rsid w:val="000C579A"/>
    <w:rsid w:val="000D4EE2"/>
    <w:rsid w:val="000D6839"/>
    <w:rsid w:val="000D6A7C"/>
    <w:rsid w:val="000D7265"/>
    <w:rsid w:val="000E283A"/>
    <w:rsid w:val="000F3B88"/>
    <w:rsid w:val="000F4952"/>
    <w:rsid w:val="00107EF1"/>
    <w:rsid w:val="001107EB"/>
    <w:rsid w:val="001425EE"/>
    <w:rsid w:val="00144714"/>
    <w:rsid w:val="0017713C"/>
    <w:rsid w:val="0018472D"/>
    <w:rsid w:val="001B2395"/>
    <w:rsid w:val="001C6A6D"/>
    <w:rsid w:val="001D10A7"/>
    <w:rsid w:val="001D538E"/>
    <w:rsid w:val="001D59D0"/>
    <w:rsid w:val="001E476A"/>
    <w:rsid w:val="001F58E9"/>
    <w:rsid w:val="001F7275"/>
    <w:rsid w:val="00201925"/>
    <w:rsid w:val="00217153"/>
    <w:rsid w:val="00221BFC"/>
    <w:rsid w:val="00236D48"/>
    <w:rsid w:val="002401ED"/>
    <w:rsid w:val="00247F19"/>
    <w:rsid w:val="002749A5"/>
    <w:rsid w:val="00276DF7"/>
    <w:rsid w:val="002977BE"/>
    <w:rsid w:val="002B22BC"/>
    <w:rsid w:val="002B22DE"/>
    <w:rsid w:val="002B2923"/>
    <w:rsid w:val="003161E1"/>
    <w:rsid w:val="003259F9"/>
    <w:rsid w:val="00327147"/>
    <w:rsid w:val="003452C8"/>
    <w:rsid w:val="0035373B"/>
    <w:rsid w:val="00362F3B"/>
    <w:rsid w:val="00371D8B"/>
    <w:rsid w:val="00374EA5"/>
    <w:rsid w:val="00381A77"/>
    <w:rsid w:val="00395D42"/>
    <w:rsid w:val="003A0AE2"/>
    <w:rsid w:val="003A39FA"/>
    <w:rsid w:val="003B0A16"/>
    <w:rsid w:val="003B7E7D"/>
    <w:rsid w:val="003C579B"/>
    <w:rsid w:val="003D2136"/>
    <w:rsid w:val="003D226B"/>
    <w:rsid w:val="003D5B5B"/>
    <w:rsid w:val="003D720B"/>
    <w:rsid w:val="003E4260"/>
    <w:rsid w:val="003F1DE8"/>
    <w:rsid w:val="003F62CA"/>
    <w:rsid w:val="003F7A2C"/>
    <w:rsid w:val="00427DE5"/>
    <w:rsid w:val="00451D9C"/>
    <w:rsid w:val="00463DF0"/>
    <w:rsid w:val="00477824"/>
    <w:rsid w:val="00480203"/>
    <w:rsid w:val="004817CF"/>
    <w:rsid w:val="00482428"/>
    <w:rsid w:val="00487B52"/>
    <w:rsid w:val="004930D8"/>
    <w:rsid w:val="004962CE"/>
    <w:rsid w:val="004B0871"/>
    <w:rsid w:val="004B5F98"/>
    <w:rsid w:val="004D066A"/>
    <w:rsid w:val="004D6F9A"/>
    <w:rsid w:val="004E17C9"/>
    <w:rsid w:val="004F1726"/>
    <w:rsid w:val="005132A5"/>
    <w:rsid w:val="005166A2"/>
    <w:rsid w:val="005268FC"/>
    <w:rsid w:val="00531A71"/>
    <w:rsid w:val="00532630"/>
    <w:rsid w:val="005608BF"/>
    <w:rsid w:val="00570C11"/>
    <w:rsid w:val="00581AF6"/>
    <w:rsid w:val="00581EFF"/>
    <w:rsid w:val="00584F98"/>
    <w:rsid w:val="00590857"/>
    <w:rsid w:val="005A5160"/>
    <w:rsid w:val="005C0DA2"/>
    <w:rsid w:val="005E078F"/>
    <w:rsid w:val="005E124D"/>
    <w:rsid w:val="00630AED"/>
    <w:rsid w:val="00630F05"/>
    <w:rsid w:val="00631F3E"/>
    <w:rsid w:val="00642C6F"/>
    <w:rsid w:val="006454B1"/>
    <w:rsid w:val="00651BDC"/>
    <w:rsid w:val="006661F9"/>
    <w:rsid w:val="00671824"/>
    <w:rsid w:val="00671F50"/>
    <w:rsid w:val="0067603B"/>
    <w:rsid w:val="006963F5"/>
    <w:rsid w:val="006A043E"/>
    <w:rsid w:val="006A24D0"/>
    <w:rsid w:val="006A5104"/>
    <w:rsid w:val="006B4310"/>
    <w:rsid w:val="006E062F"/>
    <w:rsid w:val="006E12CE"/>
    <w:rsid w:val="006F2955"/>
    <w:rsid w:val="006F3A02"/>
    <w:rsid w:val="006F4AB8"/>
    <w:rsid w:val="00713BAE"/>
    <w:rsid w:val="00726F60"/>
    <w:rsid w:val="00732B86"/>
    <w:rsid w:val="00740036"/>
    <w:rsid w:val="00742902"/>
    <w:rsid w:val="00745C10"/>
    <w:rsid w:val="00751798"/>
    <w:rsid w:val="00755655"/>
    <w:rsid w:val="00756BD5"/>
    <w:rsid w:val="007636D7"/>
    <w:rsid w:val="00765A45"/>
    <w:rsid w:val="00771BD9"/>
    <w:rsid w:val="00773D8C"/>
    <w:rsid w:val="00776186"/>
    <w:rsid w:val="0079475B"/>
    <w:rsid w:val="007A6AB0"/>
    <w:rsid w:val="007B7EE4"/>
    <w:rsid w:val="007C29F0"/>
    <w:rsid w:val="007C641C"/>
    <w:rsid w:val="007D0149"/>
    <w:rsid w:val="007D2AB0"/>
    <w:rsid w:val="007E570D"/>
    <w:rsid w:val="008043A7"/>
    <w:rsid w:val="008048BB"/>
    <w:rsid w:val="008057ED"/>
    <w:rsid w:val="00806F8F"/>
    <w:rsid w:val="008113B0"/>
    <w:rsid w:val="008247DA"/>
    <w:rsid w:val="00826777"/>
    <w:rsid w:val="00833CB9"/>
    <w:rsid w:val="008350BE"/>
    <w:rsid w:val="008467A6"/>
    <w:rsid w:val="008568B6"/>
    <w:rsid w:val="00860734"/>
    <w:rsid w:val="008702CB"/>
    <w:rsid w:val="00870F4F"/>
    <w:rsid w:val="008973CF"/>
    <w:rsid w:val="008A2B62"/>
    <w:rsid w:val="008B7811"/>
    <w:rsid w:val="008C1F1E"/>
    <w:rsid w:val="008C23C6"/>
    <w:rsid w:val="008C5207"/>
    <w:rsid w:val="008E1BE6"/>
    <w:rsid w:val="008E26D4"/>
    <w:rsid w:val="008F7D98"/>
    <w:rsid w:val="0093457F"/>
    <w:rsid w:val="00952DA3"/>
    <w:rsid w:val="00966264"/>
    <w:rsid w:val="009716ED"/>
    <w:rsid w:val="009850B5"/>
    <w:rsid w:val="0099565C"/>
    <w:rsid w:val="009A0E8F"/>
    <w:rsid w:val="009B0390"/>
    <w:rsid w:val="009B47A1"/>
    <w:rsid w:val="009B4D1F"/>
    <w:rsid w:val="00A0062F"/>
    <w:rsid w:val="00A05199"/>
    <w:rsid w:val="00A06041"/>
    <w:rsid w:val="00A06800"/>
    <w:rsid w:val="00A0704D"/>
    <w:rsid w:val="00A160C2"/>
    <w:rsid w:val="00A16579"/>
    <w:rsid w:val="00A177D6"/>
    <w:rsid w:val="00A40025"/>
    <w:rsid w:val="00A7480C"/>
    <w:rsid w:val="00A942EC"/>
    <w:rsid w:val="00AA2C27"/>
    <w:rsid w:val="00AA3B85"/>
    <w:rsid w:val="00AA6908"/>
    <w:rsid w:val="00AA6A69"/>
    <w:rsid w:val="00AC219A"/>
    <w:rsid w:val="00AC575E"/>
    <w:rsid w:val="00AC641C"/>
    <w:rsid w:val="00AD02AD"/>
    <w:rsid w:val="00AD0E29"/>
    <w:rsid w:val="00AE1834"/>
    <w:rsid w:val="00AE7208"/>
    <w:rsid w:val="00B01AB0"/>
    <w:rsid w:val="00B13ACB"/>
    <w:rsid w:val="00B25B4C"/>
    <w:rsid w:val="00B353BE"/>
    <w:rsid w:val="00B4071D"/>
    <w:rsid w:val="00B43CB4"/>
    <w:rsid w:val="00B5753F"/>
    <w:rsid w:val="00B726D1"/>
    <w:rsid w:val="00B761D0"/>
    <w:rsid w:val="00B77D15"/>
    <w:rsid w:val="00B90813"/>
    <w:rsid w:val="00B93F84"/>
    <w:rsid w:val="00BA1453"/>
    <w:rsid w:val="00BB6B0E"/>
    <w:rsid w:val="00BC2581"/>
    <w:rsid w:val="00BC73B3"/>
    <w:rsid w:val="00BD4CDC"/>
    <w:rsid w:val="00C1002B"/>
    <w:rsid w:val="00C4229C"/>
    <w:rsid w:val="00C45EE5"/>
    <w:rsid w:val="00C5772F"/>
    <w:rsid w:val="00C615B7"/>
    <w:rsid w:val="00C63D28"/>
    <w:rsid w:val="00C67C28"/>
    <w:rsid w:val="00C744B0"/>
    <w:rsid w:val="00C76909"/>
    <w:rsid w:val="00C76DEC"/>
    <w:rsid w:val="00C77D2F"/>
    <w:rsid w:val="00C80105"/>
    <w:rsid w:val="00C905D2"/>
    <w:rsid w:val="00C919D6"/>
    <w:rsid w:val="00CA07E9"/>
    <w:rsid w:val="00CA6924"/>
    <w:rsid w:val="00CB7F7E"/>
    <w:rsid w:val="00CD2453"/>
    <w:rsid w:val="00CE2409"/>
    <w:rsid w:val="00CF17C4"/>
    <w:rsid w:val="00CF1870"/>
    <w:rsid w:val="00D011DE"/>
    <w:rsid w:val="00D1727D"/>
    <w:rsid w:val="00D5026C"/>
    <w:rsid w:val="00D50CCA"/>
    <w:rsid w:val="00D51700"/>
    <w:rsid w:val="00D75EC3"/>
    <w:rsid w:val="00D850A5"/>
    <w:rsid w:val="00D87B5E"/>
    <w:rsid w:val="00D92426"/>
    <w:rsid w:val="00D935AE"/>
    <w:rsid w:val="00D9428F"/>
    <w:rsid w:val="00DB3EBB"/>
    <w:rsid w:val="00DB44D1"/>
    <w:rsid w:val="00DB6EDC"/>
    <w:rsid w:val="00DD4E16"/>
    <w:rsid w:val="00DE0C7A"/>
    <w:rsid w:val="00DE37BF"/>
    <w:rsid w:val="00DE418D"/>
    <w:rsid w:val="00DF1E83"/>
    <w:rsid w:val="00DF2865"/>
    <w:rsid w:val="00E017F7"/>
    <w:rsid w:val="00E04640"/>
    <w:rsid w:val="00E327D2"/>
    <w:rsid w:val="00E40346"/>
    <w:rsid w:val="00E44226"/>
    <w:rsid w:val="00E51A90"/>
    <w:rsid w:val="00E63A76"/>
    <w:rsid w:val="00E83F90"/>
    <w:rsid w:val="00E913A4"/>
    <w:rsid w:val="00E9735E"/>
    <w:rsid w:val="00EA473C"/>
    <w:rsid w:val="00EC27AB"/>
    <w:rsid w:val="00EE63C2"/>
    <w:rsid w:val="00EF1CEC"/>
    <w:rsid w:val="00EF7F3B"/>
    <w:rsid w:val="00F277DD"/>
    <w:rsid w:val="00F3555C"/>
    <w:rsid w:val="00F36F27"/>
    <w:rsid w:val="00F45137"/>
    <w:rsid w:val="00F57C81"/>
    <w:rsid w:val="00F66DBB"/>
    <w:rsid w:val="00F702A0"/>
    <w:rsid w:val="00F72649"/>
    <w:rsid w:val="00F91004"/>
    <w:rsid w:val="00FC3937"/>
    <w:rsid w:val="00FC4893"/>
    <w:rsid w:val="00FC76C6"/>
    <w:rsid w:val="00FD5FC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B77781"/>
  <w15:chartTrackingRefBased/>
  <w15:docId w15:val="{4C4FB36E-C19D-4028-A414-3D7CC22387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BC73B3"/>
    <w:pPr>
      <w:widowControl w:val="0"/>
      <w:autoSpaceDE w:val="0"/>
      <w:autoSpaceDN w:val="0"/>
      <w:adjustRightInd w:val="0"/>
      <w:spacing w:after="0" w:line="240" w:lineRule="auto"/>
      <w:ind w:firstLine="720"/>
    </w:pPr>
    <w:rPr>
      <w:rFonts w:ascii="Arial" w:eastAsia="Times New Roman" w:hAnsi="Arial" w:cs="Arial"/>
      <w:sz w:val="20"/>
      <w:szCs w:val="24"/>
      <w:lang w:eastAsia="lt-LT"/>
    </w:rPr>
  </w:style>
  <w:style w:type="paragraph" w:styleId="Antrat4">
    <w:name w:val="heading 4"/>
    <w:basedOn w:val="prastasis"/>
    <w:link w:val="Antrat4Diagrama"/>
    <w:uiPriority w:val="9"/>
    <w:qFormat/>
    <w:rsid w:val="00EF7F3B"/>
    <w:pPr>
      <w:widowControl/>
      <w:autoSpaceDE/>
      <w:autoSpaceDN/>
      <w:adjustRightInd/>
      <w:spacing w:before="100" w:beforeAutospacing="1" w:after="100" w:afterAutospacing="1"/>
      <w:ind w:firstLine="0"/>
      <w:outlineLvl w:val="3"/>
    </w:pPr>
    <w:rPr>
      <w:rFonts w:ascii="Times New Roman" w:hAnsi="Times New Roman" w:cs="Times New Roman"/>
      <w:b/>
      <w:bCs/>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BC73B3"/>
    <w:pPr>
      <w:ind w:left="720"/>
      <w:contextualSpacing/>
    </w:pPr>
  </w:style>
  <w:style w:type="paragraph" w:styleId="Antrats">
    <w:name w:val="header"/>
    <w:basedOn w:val="prastasis"/>
    <w:link w:val="AntratsDiagrama"/>
    <w:uiPriority w:val="99"/>
    <w:unhideWhenUsed/>
    <w:rsid w:val="00BC73B3"/>
    <w:pPr>
      <w:tabs>
        <w:tab w:val="center" w:pos="4819"/>
        <w:tab w:val="right" w:pos="9638"/>
      </w:tabs>
    </w:pPr>
  </w:style>
  <w:style w:type="character" w:customStyle="1" w:styleId="AntratsDiagrama">
    <w:name w:val="Antraštės Diagrama"/>
    <w:basedOn w:val="Numatytasispastraiposriftas"/>
    <w:link w:val="Antrats"/>
    <w:uiPriority w:val="99"/>
    <w:rsid w:val="00BC73B3"/>
    <w:rPr>
      <w:rFonts w:ascii="Arial" w:eastAsia="Times New Roman" w:hAnsi="Arial" w:cs="Arial"/>
      <w:sz w:val="20"/>
      <w:szCs w:val="24"/>
      <w:lang w:eastAsia="lt-LT"/>
    </w:rPr>
  </w:style>
  <w:style w:type="paragraph" w:styleId="Porat">
    <w:name w:val="footer"/>
    <w:basedOn w:val="prastasis"/>
    <w:link w:val="PoratDiagrama"/>
    <w:uiPriority w:val="99"/>
    <w:unhideWhenUsed/>
    <w:rsid w:val="00BC73B3"/>
    <w:pPr>
      <w:tabs>
        <w:tab w:val="center" w:pos="4819"/>
        <w:tab w:val="right" w:pos="9638"/>
      </w:tabs>
    </w:pPr>
  </w:style>
  <w:style w:type="character" w:customStyle="1" w:styleId="PoratDiagrama">
    <w:name w:val="Poraštė Diagrama"/>
    <w:basedOn w:val="Numatytasispastraiposriftas"/>
    <w:link w:val="Porat"/>
    <w:uiPriority w:val="99"/>
    <w:rsid w:val="00BC73B3"/>
    <w:rPr>
      <w:rFonts w:ascii="Arial" w:eastAsia="Times New Roman" w:hAnsi="Arial" w:cs="Arial"/>
      <w:sz w:val="20"/>
      <w:szCs w:val="24"/>
      <w:lang w:eastAsia="lt-LT"/>
    </w:rPr>
  </w:style>
  <w:style w:type="table" w:styleId="Lentelstinklelis">
    <w:name w:val="Table Grid"/>
    <w:basedOn w:val="prastojilentel"/>
    <w:uiPriority w:val="39"/>
    <w:rsid w:val="006963F5"/>
    <w:pPr>
      <w:spacing w:after="0" w:line="240" w:lineRule="auto"/>
    </w:pPr>
    <w:rPr>
      <w:rFonts w:ascii="Times New Roman" w:eastAsia="Times New Roman" w:hAnsi="Times New Roman" w:cs="Times New Roman"/>
      <w:sz w:val="20"/>
      <w:szCs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1">
    <w:name w:val="Point 1"/>
    <w:basedOn w:val="prastasis"/>
    <w:rsid w:val="006963F5"/>
    <w:pPr>
      <w:widowControl/>
      <w:autoSpaceDE/>
      <w:autoSpaceDN/>
      <w:adjustRightInd/>
      <w:spacing w:before="120" w:after="120"/>
      <w:ind w:left="1418" w:hanging="567"/>
      <w:jc w:val="both"/>
    </w:pPr>
    <w:rPr>
      <w:rFonts w:ascii="Times New Roman" w:hAnsi="Times New Roman" w:cs="Times New Roman"/>
      <w:sz w:val="24"/>
      <w:szCs w:val="20"/>
      <w:lang w:val="en-GB"/>
    </w:rPr>
  </w:style>
  <w:style w:type="paragraph" w:styleId="Debesliotekstas">
    <w:name w:val="Balloon Text"/>
    <w:basedOn w:val="prastasis"/>
    <w:link w:val="DebesliotekstasDiagrama"/>
    <w:uiPriority w:val="99"/>
    <w:semiHidden/>
    <w:unhideWhenUsed/>
    <w:rsid w:val="00D1727D"/>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1727D"/>
    <w:rPr>
      <w:rFonts w:ascii="Segoe UI" w:eastAsia="Times New Roman" w:hAnsi="Segoe UI" w:cs="Segoe UI"/>
      <w:sz w:val="18"/>
      <w:szCs w:val="18"/>
      <w:lang w:eastAsia="lt-LT"/>
    </w:rPr>
  </w:style>
  <w:style w:type="character" w:styleId="Komentaronuoroda">
    <w:name w:val="annotation reference"/>
    <w:basedOn w:val="Numatytasispastraiposriftas"/>
    <w:uiPriority w:val="99"/>
    <w:semiHidden/>
    <w:unhideWhenUsed/>
    <w:rsid w:val="00487B52"/>
    <w:rPr>
      <w:sz w:val="16"/>
      <w:szCs w:val="16"/>
    </w:rPr>
  </w:style>
  <w:style w:type="paragraph" w:styleId="Komentarotekstas">
    <w:name w:val="annotation text"/>
    <w:basedOn w:val="prastasis"/>
    <w:link w:val="KomentarotekstasDiagrama"/>
    <w:uiPriority w:val="99"/>
    <w:semiHidden/>
    <w:unhideWhenUsed/>
    <w:rsid w:val="00487B52"/>
    <w:rPr>
      <w:szCs w:val="20"/>
    </w:rPr>
  </w:style>
  <w:style w:type="character" w:customStyle="1" w:styleId="KomentarotekstasDiagrama">
    <w:name w:val="Komentaro tekstas Diagrama"/>
    <w:basedOn w:val="Numatytasispastraiposriftas"/>
    <w:link w:val="Komentarotekstas"/>
    <w:uiPriority w:val="99"/>
    <w:semiHidden/>
    <w:rsid w:val="00487B52"/>
    <w:rPr>
      <w:rFonts w:ascii="Arial" w:eastAsia="Times New Roman" w:hAnsi="Arial" w:cs="Arial"/>
      <w:sz w:val="20"/>
      <w:szCs w:val="20"/>
      <w:lang w:eastAsia="lt-LT"/>
    </w:rPr>
  </w:style>
  <w:style w:type="paragraph" w:styleId="Komentarotema">
    <w:name w:val="annotation subject"/>
    <w:basedOn w:val="Komentarotekstas"/>
    <w:next w:val="Komentarotekstas"/>
    <w:link w:val="KomentarotemaDiagrama"/>
    <w:uiPriority w:val="99"/>
    <w:semiHidden/>
    <w:unhideWhenUsed/>
    <w:rsid w:val="00487B52"/>
    <w:rPr>
      <w:b/>
      <w:bCs/>
    </w:rPr>
  </w:style>
  <w:style w:type="character" w:customStyle="1" w:styleId="KomentarotemaDiagrama">
    <w:name w:val="Komentaro tema Diagrama"/>
    <w:basedOn w:val="KomentarotekstasDiagrama"/>
    <w:link w:val="Komentarotema"/>
    <w:uiPriority w:val="99"/>
    <w:semiHidden/>
    <w:rsid w:val="00487B52"/>
    <w:rPr>
      <w:rFonts w:ascii="Arial" w:eastAsia="Times New Roman" w:hAnsi="Arial" w:cs="Arial"/>
      <w:b/>
      <w:bCs/>
      <w:sz w:val="20"/>
      <w:szCs w:val="20"/>
      <w:lang w:eastAsia="lt-LT"/>
    </w:rPr>
  </w:style>
  <w:style w:type="character" w:customStyle="1" w:styleId="fontstyle01">
    <w:name w:val="fontstyle01"/>
    <w:basedOn w:val="Numatytasispastraiposriftas"/>
    <w:rsid w:val="005A5160"/>
    <w:rPr>
      <w:rFonts w:ascii="ArialMT" w:hAnsi="ArialMT" w:hint="default"/>
      <w:b w:val="0"/>
      <w:bCs w:val="0"/>
      <w:i w:val="0"/>
      <w:iCs w:val="0"/>
      <w:color w:val="0D0D0D"/>
      <w:sz w:val="20"/>
      <w:szCs w:val="20"/>
    </w:rPr>
  </w:style>
  <w:style w:type="paragraph" w:styleId="Pataisymai">
    <w:name w:val="Revision"/>
    <w:hidden/>
    <w:uiPriority w:val="99"/>
    <w:semiHidden/>
    <w:rsid w:val="009850B5"/>
    <w:pPr>
      <w:spacing w:after="0" w:line="240" w:lineRule="auto"/>
    </w:pPr>
    <w:rPr>
      <w:rFonts w:ascii="Arial" w:eastAsia="Times New Roman" w:hAnsi="Arial" w:cs="Arial"/>
      <w:sz w:val="20"/>
      <w:szCs w:val="24"/>
      <w:lang w:eastAsia="lt-LT"/>
    </w:rPr>
  </w:style>
  <w:style w:type="character" w:styleId="Hipersaitas">
    <w:name w:val="Hyperlink"/>
    <w:basedOn w:val="Numatytasispastraiposriftas"/>
    <w:uiPriority w:val="99"/>
    <w:unhideWhenUsed/>
    <w:rsid w:val="008A2B62"/>
    <w:rPr>
      <w:color w:val="0563C1" w:themeColor="hyperlink"/>
      <w:u w:val="single"/>
    </w:rPr>
  </w:style>
  <w:style w:type="character" w:customStyle="1" w:styleId="Neapdorotaspaminjimas1">
    <w:name w:val="Neapdorotas paminėjimas1"/>
    <w:basedOn w:val="Numatytasispastraiposriftas"/>
    <w:uiPriority w:val="99"/>
    <w:semiHidden/>
    <w:unhideWhenUsed/>
    <w:rsid w:val="008A2B62"/>
    <w:rPr>
      <w:color w:val="605E5C"/>
      <w:shd w:val="clear" w:color="auto" w:fill="E1DFDD"/>
    </w:rPr>
  </w:style>
  <w:style w:type="character" w:styleId="Perirtashipersaitas">
    <w:name w:val="FollowedHyperlink"/>
    <w:basedOn w:val="Numatytasispastraiposriftas"/>
    <w:uiPriority w:val="99"/>
    <w:semiHidden/>
    <w:unhideWhenUsed/>
    <w:rsid w:val="000B2016"/>
    <w:rPr>
      <w:color w:val="954F72" w:themeColor="followedHyperlink"/>
      <w:u w:val="single"/>
    </w:rPr>
  </w:style>
  <w:style w:type="character" w:customStyle="1" w:styleId="Antrat4Diagrama">
    <w:name w:val="Antraštė 4 Diagrama"/>
    <w:basedOn w:val="Numatytasispastraiposriftas"/>
    <w:link w:val="Antrat4"/>
    <w:uiPriority w:val="9"/>
    <w:rsid w:val="00EF7F3B"/>
    <w:rPr>
      <w:rFonts w:ascii="Times New Roman" w:eastAsia="Times New Roman" w:hAnsi="Times New Roman" w:cs="Times New Roman"/>
      <w:b/>
      <w:bCs/>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454531">
      <w:bodyDiv w:val="1"/>
      <w:marLeft w:val="0"/>
      <w:marRight w:val="0"/>
      <w:marTop w:val="0"/>
      <w:marBottom w:val="0"/>
      <w:divBdr>
        <w:top w:val="none" w:sz="0" w:space="0" w:color="auto"/>
        <w:left w:val="none" w:sz="0" w:space="0" w:color="auto"/>
        <w:bottom w:val="none" w:sz="0" w:space="0" w:color="auto"/>
        <w:right w:val="none" w:sz="0" w:space="0" w:color="auto"/>
      </w:divBdr>
    </w:div>
    <w:div w:id="88625576">
      <w:bodyDiv w:val="1"/>
      <w:marLeft w:val="0"/>
      <w:marRight w:val="0"/>
      <w:marTop w:val="0"/>
      <w:marBottom w:val="0"/>
      <w:divBdr>
        <w:top w:val="none" w:sz="0" w:space="0" w:color="auto"/>
        <w:left w:val="none" w:sz="0" w:space="0" w:color="auto"/>
        <w:bottom w:val="none" w:sz="0" w:space="0" w:color="auto"/>
        <w:right w:val="none" w:sz="0" w:space="0" w:color="auto"/>
      </w:divBdr>
    </w:div>
    <w:div w:id="103351444">
      <w:bodyDiv w:val="1"/>
      <w:marLeft w:val="0"/>
      <w:marRight w:val="0"/>
      <w:marTop w:val="0"/>
      <w:marBottom w:val="0"/>
      <w:divBdr>
        <w:top w:val="none" w:sz="0" w:space="0" w:color="auto"/>
        <w:left w:val="none" w:sz="0" w:space="0" w:color="auto"/>
        <w:bottom w:val="none" w:sz="0" w:space="0" w:color="auto"/>
        <w:right w:val="none" w:sz="0" w:space="0" w:color="auto"/>
      </w:divBdr>
    </w:div>
    <w:div w:id="200359920">
      <w:bodyDiv w:val="1"/>
      <w:marLeft w:val="0"/>
      <w:marRight w:val="0"/>
      <w:marTop w:val="0"/>
      <w:marBottom w:val="0"/>
      <w:divBdr>
        <w:top w:val="none" w:sz="0" w:space="0" w:color="auto"/>
        <w:left w:val="none" w:sz="0" w:space="0" w:color="auto"/>
        <w:bottom w:val="none" w:sz="0" w:space="0" w:color="auto"/>
        <w:right w:val="none" w:sz="0" w:space="0" w:color="auto"/>
      </w:divBdr>
    </w:div>
    <w:div w:id="216015358">
      <w:bodyDiv w:val="1"/>
      <w:marLeft w:val="0"/>
      <w:marRight w:val="0"/>
      <w:marTop w:val="0"/>
      <w:marBottom w:val="0"/>
      <w:divBdr>
        <w:top w:val="none" w:sz="0" w:space="0" w:color="auto"/>
        <w:left w:val="none" w:sz="0" w:space="0" w:color="auto"/>
        <w:bottom w:val="none" w:sz="0" w:space="0" w:color="auto"/>
        <w:right w:val="none" w:sz="0" w:space="0" w:color="auto"/>
      </w:divBdr>
    </w:div>
    <w:div w:id="475345219">
      <w:bodyDiv w:val="1"/>
      <w:marLeft w:val="0"/>
      <w:marRight w:val="0"/>
      <w:marTop w:val="0"/>
      <w:marBottom w:val="0"/>
      <w:divBdr>
        <w:top w:val="none" w:sz="0" w:space="0" w:color="auto"/>
        <w:left w:val="none" w:sz="0" w:space="0" w:color="auto"/>
        <w:bottom w:val="none" w:sz="0" w:space="0" w:color="auto"/>
        <w:right w:val="none" w:sz="0" w:space="0" w:color="auto"/>
      </w:divBdr>
    </w:div>
    <w:div w:id="601911486">
      <w:bodyDiv w:val="1"/>
      <w:marLeft w:val="0"/>
      <w:marRight w:val="0"/>
      <w:marTop w:val="0"/>
      <w:marBottom w:val="0"/>
      <w:divBdr>
        <w:top w:val="none" w:sz="0" w:space="0" w:color="auto"/>
        <w:left w:val="none" w:sz="0" w:space="0" w:color="auto"/>
        <w:bottom w:val="none" w:sz="0" w:space="0" w:color="auto"/>
        <w:right w:val="none" w:sz="0" w:space="0" w:color="auto"/>
      </w:divBdr>
    </w:div>
    <w:div w:id="605427314">
      <w:bodyDiv w:val="1"/>
      <w:marLeft w:val="0"/>
      <w:marRight w:val="0"/>
      <w:marTop w:val="0"/>
      <w:marBottom w:val="0"/>
      <w:divBdr>
        <w:top w:val="none" w:sz="0" w:space="0" w:color="auto"/>
        <w:left w:val="none" w:sz="0" w:space="0" w:color="auto"/>
        <w:bottom w:val="none" w:sz="0" w:space="0" w:color="auto"/>
        <w:right w:val="none" w:sz="0" w:space="0" w:color="auto"/>
      </w:divBdr>
    </w:div>
    <w:div w:id="764880143">
      <w:bodyDiv w:val="1"/>
      <w:marLeft w:val="0"/>
      <w:marRight w:val="0"/>
      <w:marTop w:val="0"/>
      <w:marBottom w:val="0"/>
      <w:divBdr>
        <w:top w:val="none" w:sz="0" w:space="0" w:color="auto"/>
        <w:left w:val="none" w:sz="0" w:space="0" w:color="auto"/>
        <w:bottom w:val="none" w:sz="0" w:space="0" w:color="auto"/>
        <w:right w:val="none" w:sz="0" w:space="0" w:color="auto"/>
      </w:divBdr>
    </w:div>
    <w:div w:id="973372345">
      <w:bodyDiv w:val="1"/>
      <w:marLeft w:val="0"/>
      <w:marRight w:val="0"/>
      <w:marTop w:val="0"/>
      <w:marBottom w:val="0"/>
      <w:divBdr>
        <w:top w:val="none" w:sz="0" w:space="0" w:color="auto"/>
        <w:left w:val="none" w:sz="0" w:space="0" w:color="auto"/>
        <w:bottom w:val="none" w:sz="0" w:space="0" w:color="auto"/>
        <w:right w:val="none" w:sz="0" w:space="0" w:color="auto"/>
      </w:divBdr>
    </w:div>
    <w:div w:id="1097479710">
      <w:bodyDiv w:val="1"/>
      <w:marLeft w:val="0"/>
      <w:marRight w:val="0"/>
      <w:marTop w:val="0"/>
      <w:marBottom w:val="0"/>
      <w:divBdr>
        <w:top w:val="none" w:sz="0" w:space="0" w:color="auto"/>
        <w:left w:val="none" w:sz="0" w:space="0" w:color="auto"/>
        <w:bottom w:val="none" w:sz="0" w:space="0" w:color="auto"/>
        <w:right w:val="none" w:sz="0" w:space="0" w:color="auto"/>
      </w:divBdr>
    </w:div>
    <w:div w:id="1152209054">
      <w:bodyDiv w:val="1"/>
      <w:marLeft w:val="0"/>
      <w:marRight w:val="0"/>
      <w:marTop w:val="0"/>
      <w:marBottom w:val="0"/>
      <w:divBdr>
        <w:top w:val="none" w:sz="0" w:space="0" w:color="auto"/>
        <w:left w:val="none" w:sz="0" w:space="0" w:color="auto"/>
        <w:bottom w:val="none" w:sz="0" w:space="0" w:color="auto"/>
        <w:right w:val="none" w:sz="0" w:space="0" w:color="auto"/>
      </w:divBdr>
    </w:div>
    <w:div w:id="1199315603">
      <w:bodyDiv w:val="1"/>
      <w:marLeft w:val="0"/>
      <w:marRight w:val="0"/>
      <w:marTop w:val="0"/>
      <w:marBottom w:val="0"/>
      <w:divBdr>
        <w:top w:val="none" w:sz="0" w:space="0" w:color="auto"/>
        <w:left w:val="none" w:sz="0" w:space="0" w:color="auto"/>
        <w:bottom w:val="none" w:sz="0" w:space="0" w:color="auto"/>
        <w:right w:val="none" w:sz="0" w:space="0" w:color="auto"/>
      </w:divBdr>
    </w:div>
    <w:div w:id="1227767797">
      <w:bodyDiv w:val="1"/>
      <w:marLeft w:val="0"/>
      <w:marRight w:val="0"/>
      <w:marTop w:val="0"/>
      <w:marBottom w:val="0"/>
      <w:divBdr>
        <w:top w:val="none" w:sz="0" w:space="0" w:color="auto"/>
        <w:left w:val="none" w:sz="0" w:space="0" w:color="auto"/>
        <w:bottom w:val="none" w:sz="0" w:space="0" w:color="auto"/>
        <w:right w:val="none" w:sz="0" w:space="0" w:color="auto"/>
      </w:divBdr>
    </w:div>
    <w:div w:id="1514689165">
      <w:bodyDiv w:val="1"/>
      <w:marLeft w:val="0"/>
      <w:marRight w:val="0"/>
      <w:marTop w:val="0"/>
      <w:marBottom w:val="0"/>
      <w:divBdr>
        <w:top w:val="none" w:sz="0" w:space="0" w:color="auto"/>
        <w:left w:val="none" w:sz="0" w:space="0" w:color="auto"/>
        <w:bottom w:val="none" w:sz="0" w:space="0" w:color="auto"/>
        <w:right w:val="none" w:sz="0" w:space="0" w:color="auto"/>
      </w:divBdr>
    </w:div>
    <w:div w:id="1570075944">
      <w:bodyDiv w:val="1"/>
      <w:marLeft w:val="0"/>
      <w:marRight w:val="0"/>
      <w:marTop w:val="0"/>
      <w:marBottom w:val="0"/>
      <w:divBdr>
        <w:top w:val="none" w:sz="0" w:space="0" w:color="auto"/>
        <w:left w:val="none" w:sz="0" w:space="0" w:color="auto"/>
        <w:bottom w:val="none" w:sz="0" w:space="0" w:color="auto"/>
        <w:right w:val="none" w:sz="0" w:space="0" w:color="auto"/>
      </w:divBdr>
    </w:div>
    <w:div w:id="1611014258">
      <w:bodyDiv w:val="1"/>
      <w:marLeft w:val="0"/>
      <w:marRight w:val="0"/>
      <w:marTop w:val="0"/>
      <w:marBottom w:val="0"/>
      <w:divBdr>
        <w:top w:val="none" w:sz="0" w:space="0" w:color="auto"/>
        <w:left w:val="none" w:sz="0" w:space="0" w:color="auto"/>
        <w:bottom w:val="none" w:sz="0" w:space="0" w:color="auto"/>
        <w:right w:val="none" w:sz="0" w:space="0" w:color="auto"/>
      </w:divBdr>
    </w:div>
    <w:div w:id="1663194355">
      <w:bodyDiv w:val="1"/>
      <w:marLeft w:val="0"/>
      <w:marRight w:val="0"/>
      <w:marTop w:val="0"/>
      <w:marBottom w:val="0"/>
      <w:divBdr>
        <w:top w:val="none" w:sz="0" w:space="0" w:color="auto"/>
        <w:left w:val="none" w:sz="0" w:space="0" w:color="auto"/>
        <w:bottom w:val="none" w:sz="0" w:space="0" w:color="auto"/>
        <w:right w:val="none" w:sz="0" w:space="0" w:color="auto"/>
      </w:divBdr>
    </w:div>
    <w:div w:id="1751929506">
      <w:bodyDiv w:val="1"/>
      <w:marLeft w:val="0"/>
      <w:marRight w:val="0"/>
      <w:marTop w:val="0"/>
      <w:marBottom w:val="0"/>
      <w:divBdr>
        <w:top w:val="none" w:sz="0" w:space="0" w:color="auto"/>
        <w:left w:val="none" w:sz="0" w:space="0" w:color="auto"/>
        <w:bottom w:val="none" w:sz="0" w:space="0" w:color="auto"/>
        <w:right w:val="none" w:sz="0" w:space="0" w:color="auto"/>
      </w:divBdr>
    </w:div>
    <w:div w:id="1851142198">
      <w:bodyDiv w:val="1"/>
      <w:marLeft w:val="0"/>
      <w:marRight w:val="0"/>
      <w:marTop w:val="0"/>
      <w:marBottom w:val="0"/>
      <w:divBdr>
        <w:top w:val="none" w:sz="0" w:space="0" w:color="auto"/>
        <w:left w:val="none" w:sz="0" w:space="0" w:color="auto"/>
        <w:bottom w:val="none" w:sz="0" w:space="0" w:color="auto"/>
        <w:right w:val="none" w:sz="0" w:space="0" w:color="auto"/>
      </w:divBdr>
    </w:div>
    <w:div w:id="1868177190">
      <w:bodyDiv w:val="1"/>
      <w:marLeft w:val="0"/>
      <w:marRight w:val="0"/>
      <w:marTop w:val="0"/>
      <w:marBottom w:val="0"/>
      <w:divBdr>
        <w:top w:val="none" w:sz="0" w:space="0" w:color="auto"/>
        <w:left w:val="none" w:sz="0" w:space="0" w:color="auto"/>
        <w:bottom w:val="none" w:sz="0" w:space="0" w:color="auto"/>
        <w:right w:val="none" w:sz="0" w:space="0" w:color="auto"/>
      </w:divBdr>
    </w:div>
    <w:div w:id="2086805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microsoft.com/office/2016/09/relationships/commentsIds" Target="commentsIds.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nitiation_x0020_Management xmlns="73c12c3c-c3f7-467e-864c-fd58412d3ab1">
      <Url xsi:nil="true"/>
      <Description xsi:nil="true"/>
    </Initiation_x0020_Management>
    <Sutarties_x0020_data xmlns="73c12c3c-c3f7-467e-864c-fd58412d3ab1" xsi:nil="true"/>
    <Initialize_x0020_Initiation xmlns="73c12c3c-c3f7-467e-864c-fd58412d3ab1">
      <Url xsi:nil="true"/>
      <Description xsi:nil="true"/>
    </Initialize_x0020_Initiation>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275EF87B30E24441A88579C021F6464C" ma:contentTypeVersion="8" ma:contentTypeDescription="Kurkite naują dokumentą." ma:contentTypeScope="" ma:versionID="d35fe0db3ccc27d287439be4d39287d5">
  <xsd:schema xmlns:xsd="http://www.w3.org/2001/XMLSchema" xmlns:xs="http://www.w3.org/2001/XMLSchema" xmlns:p="http://schemas.microsoft.com/office/2006/metadata/properties" xmlns:ns2="b81d9d50-5381-4229-85a1-a5a6aa9dcf9a" xmlns:ns3="73c12c3c-c3f7-467e-864c-fd58412d3ab1" targetNamespace="http://schemas.microsoft.com/office/2006/metadata/properties" ma:root="true" ma:fieldsID="73fd8231cfc34b68e4346a8d70ae756a" ns2:_="" ns3:_="">
    <xsd:import namespace="b81d9d50-5381-4229-85a1-a5a6aa9dcf9a"/>
    <xsd:import namespace="73c12c3c-c3f7-467e-864c-fd58412d3ab1"/>
    <xsd:element name="properties">
      <xsd:complexType>
        <xsd:sequence>
          <xsd:element name="documentManagement">
            <xsd:complexType>
              <xsd:all>
                <xsd:element ref="ns2:SharedWithUsers" minOccurs="0"/>
                <xsd:element ref="ns3:Initialize_x0020_Initiation" minOccurs="0"/>
                <xsd:element ref="ns3:Initiation_x0020_Management" minOccurs="0"/>
                <xsd:element ref="ns3:Sutarties_x0020_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1d9d50-5381-4229-85a1-a5a6aa9dcf9a" elementFormDefault="qualified">
    <xsd:import namespace="http://schemas.microsoft.com/office/2006/documentManagement/types"/>
    <xsd:import namespace="http://schemas.microsoft.com/office/infopath/2007/PartnerControls"/>
    <xsd:element name="SharedWithUsers" ma:index="8"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3c12c3c-c3f7-467e-864c-fd58412d3ab1" elementFormDefault="qualified">
    <xsd:import namespace="http://schemas.microsoft.com/office/2006/documentManagement/types"/>
    <xsd:import namespace="http://schemas.microsoft.com/office/infopath/2007/PartnerControls"/>
    <xsd:element name="Initialize_x0020_Initiation" ma:index="9" nillable="true" ma:displayName="Initialize Initiation" ma:internalName="Initialize_x0020_Initiation">
      <xsd:complexType>
        <xsd:complexContent>
          <xsd:extension base="dms:URL">
            <xsd:sequence>
              <xsd:element name="Url" type="dms:ValidUrl" minOccurs="0" nillable="true"/>
              <xsd:element name="Description" type="xsd:string" nillable="true"/>
            </xsd:sequence>
          </xsd:extension>
        </xsd:complexContent>
      </xsd:complexType>
    </xsd:element>
    <xsd:element name="Initiation_x0020_Management" ma:index="10" nillable="true" ma:displayName="Initiation Management" ma:internalName="Initiation_x0020_Management">
      <xsd:complexType>
        <xsd:complexContent>
          <xsd:extension base="dms:URL">
            <xsd:sequence>
              <xsd:element name="Url" type="dms:ValidUrl" minOccurs="0" nillable="true"/>
              <xsd:element name="Description" type="xsd:string" nillable="true"/>
            </xsd:sequence>
          </xsd:extension>
        </xsd:complexContent>
      </xsd:complexType>
    </xsd:element>
    <xsd:element name="Sutarties_x0020_data" ma:index="11" nillable="true" ma:displayName="Sutarties data" ma:format="DateOnly" ma:internalName="Sutarties_x0020_dat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6F209-66E9-47D1-80E0-294B5E47646C}">
  <ds:schemaRefs>
    <ds:schemaRef ds:uri="http://schemas.microsoft.com/office/2006/metadata/properties"/>
    <ds:schemaRef ds:uri="http://schemas.microsoft.com/office/infopath/2007/PartnerControls"/>
    <ds:schemaRef ds:uri="73c12c3c-c3f7-467e-864c-fd58412d3ab1"/>
  </ds:schemaRefs>
</ds:datastoreItem>
</file>

<file path=customXml/itemProps2.xml><?xml version="1.0" encoding="utf-8"?>
<ds:datastoreItem xmlns:ds="http://schemas.openxmlformats.org/officeDocument/2006/customXml" ds:itemID="{8F2588FD-2CA3-4DB7-98C7-1D72217DC3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1d9d50-5381-4229-85a1-a5a6aa9dcf9a"/>
    <ds:schemaRef ds:uri="73c12c3c-c3f7-467e-864c-fd58412d3a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F2C832-E1D4-41F3-9D1F-77DCBAF6E2EB}">
  <ds:schemaRefs>
    <ds:schemaRef ds:uri="http://schemas.microsoft.com/sharepoint/v3/contenttype/forms"/>
  </ds:schemaRefs>
</ds:datastoreItem>
</file>

<file path=customXml/itemProps4.xml><?xml version="1.0" encoding="utf-8"?>
<ds:datastoreItem xmlns:ds="http://schemas.openxmlformats.org/officeDocument/2006/customXml" ds:itemID="{7D5CC96B-72E4-43F0-9BD8-0F931B3F4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6</Pages>
  <Words>4442</Words>
  <Characters>2533</Characters>
  <Application>Microsoft Office Word</Application>
  <DocSecurity>0</DocSecurity>
  <Lines>21</Lines>
  <Paragraphs>13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Techninės sąlygos</vt:lpstr>
      <vt:lpstr>Techninės sąlygos</vt:lpstr>
    </vt:vector>
  </TitlesOfParts>
  <Company/>
  <LinksUpToDate>false</LinksUpToDate>
  <CharactersWithSpaces>6962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Techninės sąlygos</dc:title>
  <dc:subject/>
  <dc:creator>Paulius Borodičas</dc:creator>
  <cp:keywords/>
  <dc:description/>
  <cp:lastModifiedBy>Giedrė Žilionienė</cp:lastModifiedBy>
  <cp:revision>4</cp:revision>
  <cp:lastPrinted>2025-05-09T09:50:00Z</cp:lastPrinted>
  <dcterms:created xsi:type="dcterms:W3CDTF">2025-06-30T06:30:00Z</dcterms:created>
  <dcterms:modified xsi:type="dcterms:W3CDTF">2025-06-30T11:50:00Z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0x010100275EF87B30E24441A88579C021F6464C</vt:lpwstr>
  </property>
</Properties>
</file>